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453D5F" w14:textId="2761CF0B" w:rsidR="008E4A98" w:rsidRPr="008E4A98" w:rsidRDefault="008E4A98" w:rsidP="008E4A98">
      <w:pPr>
        <w:spacing w:after="0" w:line="240" w:lineRule="auto"/>
        <w:jc w:val="center"/>
        <w:outlineLvl w:val="2"/>
        <w:rPr>
          <w:rFonts w:ascii="Raleway" w:eastAsia="Times New Roman" w:hAnsi="Raleway" w:cs="Times New Roman"/>
          <w:color w:val="005BA3"/>
          <w:sz w:val="30"/>
          <w:szCs w:val="30"/>
          <w:lang w:eastAsia="es-CL"/>
        </w:rPr>
      </w:pPr>
      <w:r w:rsidRPr="008E4A98">
        <w:rPr>
          <w:rFonts w:ascii="Raleway" w:eastAsia="Times New Roman" w:hAnsi="Raleway" w:cs="Times New Roman"/>
          <w:color w:val="005BA3"/>
          <w:sz w:val="30"/>
          <w:szCs w:val="30"/>
          <w:lang w:eastAsia="es-CL"/>
        </w:rPr>
        <w:t>Convocatoria</w:t>
      </w:r>
      <w:r w:rsidRPr="008E4A98">
        <w:rPr>
          <w:rFonts w:ascii="Raleway" w:eastAsia="Times New Roman" w:hAnsi="Raleway" w:cs="Times New Roman"/>
          <w:color w:val="005BA3"/>
          <w:sz w:val="30"/>
          <w:szCs w:val="30"/>
          <w:lang w:eastAsia="es-CL"/>
        </w:rPr>
        <w:br/>
        <w:t>XXII</w:t>
      </w:r>
      <w:r>
        <w:rPr>
          <w:rFonts w:ascii="Raleway" w:eastAsia="Times New Roman" w:hAnsi="Raleway" w:cs="Times New Roman"/>
          <w:color w:val="005BA3"/>
          <w:sz w:val="30"/>
          <w:szCs w:val="30"/>
          <w:lang w:eastAsia="es-CL"/>
        </w:rPr>
        <w:t>I</w:t>
      </w:r>
      <w:r w:rsidRPr="008E4A98">
        <w:rPr>
          <w:rFonts w:ascii="Raleway" w:eastAsia="Times New Roman" w:hAnsi="Raleway" w:cs="Times New Roman"/>
          <w:color w:val="005BA3"/>
          <w:sz w:val="30"/>
          <w:szCs w:val="30"/>
          <w:lang w:eastAsia="es-CL"/>
        </w:rPr>
        <w:t xml:space="preserve"> Festival Internacional de Música Contemporánea</w:t>
      </w:r>
      <w:r w:rsidRPr="008E4A98">
        <w:rPr>
          <w:rFonts w:ascii="Raleway" w:eastAsia="Times New Roman" w:hAnsi="Raleway" w:cs="Times New Roman"/>
          <w:color w:val="005BA3"/>
          <w:sz w:val="30"/>
          <w:szCs w:val="30"/>
          <w:lang w:eastAsia="es-CL"/>
        </w:rPr>
        <w:br/>
      </w:r>
      <w:r w:rsidR="001A6627">
        <w:rPr>
          <w:rFonts w:ascii="Raleway" w:eastAsia="Times New Roman" w:hAnsi="Raleway" w:cs="Times New Roman"/>
          <w:color w:val="005BA3"/>
          <w:sz w:val="30"/>
          <w:szCs w:val="30"/>
          <w:lang w:eastAsia="es-CL"/>
        </w:rPr>
        <w:t>Obras de música de cámara</w:t>
      </w:r>
    </w:p>
    <w:p w14:paraId="2F5042A6" w14:textId="77777777" w:rsidR="008E4A98" w:rsidRPr="008E4A98" w:rsidRDefault="008E4A98" w:rsidP="008E4A98">
      <w:pPr>
        <w:spacing w:after="240" w:line="360" w:lineRule="atLeast"/>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w:t>
      </w:r>
    </w:p>
    <w:p w14:paraId="3519ABAE" w14:textId="77777777" w:rsidR="008E4A98" w:rsidRPr="008E4A98" w:rsidRDefault="008E4A98" w:rsidP="008E4A98">
      <w:pPr>
        <w:spacing w:before="288" w:after="137" w:line="240" w:lineRule="auto"/>
        <w:outlineLvl w:val="3"/>
        <w:rPr>
          <w:rFonts w:ascii="Raleway" w:eastAsia="Times New Roman" w:hAnsi="Raleway" w:cs="Times New Roman"/>
          <w:color w:val="005BA3"/>
          <w:sz w:val="27"/>
          <w:szCs w:val="27"/>
          <w:lang w:eastAsia="es-CL"/>
        </w:rPr>
      </w:pPr>
      <w:r w:rsidRPr="008E4A98">
        <w:rPr>
          <w:rFonts w:ascii="Raleway" w:eastAsia="Times New Roman" w:hAnsi="Raleway" w:cs="Times New Roman"/>
          <w:color w:val="005BA3"/>
          <w:sz w:val="27"/>
          <w:szCs w:val="27"/>
          <w:lang w:eastAsia="es-CL"/>
        </w:rPr>
        <w:t>Antecedentes generales y condiciones de postulación:</w:t>
      </w:r>
    </w:p>
    <w:p w14:paraId="34DBEFBA" w14:textId="019670B1" w:rsidR="008E4A98" w:rsidRPr="008E4A98" w:rsidRDefault="008E4A98" w:rsidP="008E4A98">
      <w:pPr>
        <w:spacing w:after="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El Departamento de Música de la Universidad de Chile invita a los y las interesadas a enviar obras que sean parte del </w:t>
      </w:r>
      <w:r w:rsidRPr="008E4A98">
        <w:rPr>
          <w:rFonts w:ascii="Times New Roman" w:eastAsia="Times New Roman" w:hAnsi="Times New Roman" w:cs="Times New Roman"/>
          <w:b/>
          <w:bCs/>
          <w:sz w:val="24"/>
          <w:szCs w:val="24"/>
          <w:lang w:eastAsia="es-CL"/>
        </w:rPr>
        <w:t>XXII</w:t>
      </w:r>
      <w:r>
        <w:rPr>
          <w:rFonts w:ascii="Times New Roman" w:eastAsia="Times New Roman" w:hAnsi="Times New Roman" w:cs="Times New Roman"/>
          <w:b/>
          <w:bCs/>
          <w:sz w:val="24"/>
          <w:szCs w:val="24"/>
          <w:lang w:eastAsia="es-CL"/>
        </w:rPr>
        <w:t>I</w:t>
      </w:r>
      <w:r w:rsidRPr="008E4A98">
        <w:rPr>
          <w:rFonts w:ascii="Times New Roman" w:eastAsia="Times New Roman" w:hAnsi="Times New Roman" w:cs="Times New Roman"/>
          <w:b/>
          <w:bCs/>
          <w:sz w:val="24"/>
          <w:szCs w:val="24"/>
          <w:lang w:eastAsia="es-CL"/>
        </w:rPr>
        <w:t xml:space="preserve"> Festival Internacional de Música Contemporánea, a realizarse entre el </w:t>
      </w:r>
      <w:r w:rsidR="001A6627">
        <w:rPr>
          <w:rFonts w:ascii="Times New Roman" w:eastAsia="Times New Roman" w:hAnsi="Times New Roman" w:cs="Times New Roman"/>
          <w:b/>
          <w:bCs/>
          <w:sz w:val="24"/>
          <w:szCs w:val="24"/>
          <w:lang w:eastAsia="es-CL"/>
        </w:rPr>
        <w:t>25</w:t>
      </w:r>
      <w:r w:rsidRPr="008E4A98">
        <w:rPr>
          <w:rFonts w:ascii="Times New Roman" w:eastAsia="Times New Roman" w:hAnsi="Times New Roman" w:cs="Times New Roman"/>
          <w:b/>
          <w:bCs/>
          <w:sz w:val="24"/>
          <w:szCs w:val="24"/>
          <w:lang w:eastAsia="es-CL"/>
        </w:rPr>
        <w:t xml:space="preserve"> y </w:t>
      </w:r>
      <w:r w:rsidR="001A6627">
        <w:rPr>
          <w:rFonts w:ascii="Times New Roman" w:eastAsia="Times New Roman" w:hAnsi="Times New Roman" w:cs="Times New Roman"/>
          <w:b/>
          <w:bCs/>
          <w:sz w:val="24"/>
          <w:szCs w:val="24"/>
          <w:lang w:eastAsia="es-CL"/>
        </w:rPr>
        <w:t>29</w:t>
      </w:r>
      <w:r w:rsidRPr="008E4A98">
        <w:rPr>
          <w:rFonts w:ascii="Times New Roman" w:eastAsia="Times New Roman" w:hAnsi="Times New Roman" w:cs="Times New Roman"/>
          <w:b/>
          <w:bCs/>
          <w:sz w:val="24"/>
          <w:szCs w:val="24"/>
          <w:lang w:eastAsia="es-CL"/>
        </w:rPr>
        <w:t xml:space="preserve"> de septiembre de 202</w:t>
      </w:r>
      <w:r>
        <w:rPr>
          <w:rFonts w:ascii="Times New Roman" w:eastAsia="Times New Roman" w:hAnsi="Times New Roman" w:cs="Times New Roman"/>
          <w:b/>
          <w:bCs/>
          <w:sz w:val="24"/>
          <w:szCs w:val="24"/>
          <w:lang w:eastAsia="es-CL"/>
        </w:rPr>
        <w:t>3</w:t>
      </w:r>
      <w:r w:rsidRPr="008E4A98">
        <w:rPr>
          <w:rFonts w:ascii="Times New Roman" w:eastAsia="Times New Roman" w:hAnsi="Times New Roman" w:cs="Times New Roman"/>
          <w:b/>
          <w:bCs/>
          <w:sz w:val="24"/>
          <w:szCs w:val="24"/>
          <w:lang w:eastAsia="es-CL"/>
        </w:rPr>
        <w:t>.</w:t>
      </w:r>
    </w:p>
    <w:p w14:paraId="74889147" w14:textId="25EB8862" w:rsidR="008E4A98" w:rsidRPr="008E4A98" w:rsidRDefault="008E4A98" w:rsidP="008E4A98">
      <w:pPr>
        <w:spacing w:after="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w:t>
      </w:r>
      <w:r w:rsidRPr="008E4A98">
        <w:rPr>
          <w:rFonts w:ascii="Times New Roman" w:eastAsia="Times New Roman" w:hAnsi="Times New Roman" w:cs="Times New Roman"/>
          <w:b/>
          <w:bCs/>
          <w:sz w:val="24"/>
          <w:szCs w:val="24"/>
          <w:lang w:eastAsia="es-CL"/>
        </w:rPr>
        <w:t xml:space="preserve">El Festival es una actividad sin fines de lucro y con participación ad honorem, abierta a todo público y a realizarse </w:t>
      </w:r>
      <w:r w:rsidR="001A6627">
        <w:rPr>
          <w:rFonts w:ascii="Times New Roman" w:eastAsia="Times New Roman" w:hAnsi="Times New Roman" w:cs="Times New Roman"/>
          <w:b/>
          <w:bCs/>
          <w:sz w:val="24"/>
          <w:szCs w:val="24"/>
          <w:lang w:eastAsia="es-CL"/>
        </w:rPr>
        <w:t xml:space="preserve">entre el 25 y 28 de septiembre </w:t>
      </w:r>
      <w:r w:rsidRPr="008E4A98">
        <w:rPr>
          <w:rFonts w:ascii="Times New Roman" w:eastAsia="Times New Roman" w:hAnsi="Times New Roman" w:cs="Times New Roman"/>
          <w:b/>
          <w:bCs/>
          <w:sz w:val="24"/>
          <w:szCs w:val="24"/>
          <w:lang w:eastAsia="es-CL"/>
        </w:rPr>
        <w:t xml:space="preserve">en la Sala Isidora </w:t>
      </w:r>
      <w:proofErr w:type="spellStart"/>
      <w:r w:rsidRPr="008E4A98">
        <w:rPr>
          <w:rFonts w:ascii="Times New Roman" w:eastAsia="Times New Roman" w:hAnsi="Times New Roman" w:cs="Times New Roman"/>
          <w:b/>
          <w:bCs/>
          <w:sz w:val="24"/>
          <w:szCs w:val="24"/>
          <w:lang w:eastAsia="es-CL"/>
        </w:rPr>
        <w:t>Zegers</w:t>
      </w:r>
      <w:proofErr w:type="spellEnd"/>
      <w:r w:rsidR="001A6627">
        <w:rPr>
          <w:rFonts w:ascii="Times New Roman" w:eastAsia="Times New Roman" w:hAnsi="Times New Roman" w:cs="Times New Roman"/>
          <w:b/>
          <w:bCs/>
          <w:sz w:val="24"/>
          <w:szCs w:val="24"/>
          <w:lang w:eastAsia="es-CL"/>
        </w:rPr>
        <w:t xml:space="preserve"> y el 29 </w:t>
      </w:r>
      <w:r w:rsidR="007E1A70">
        <w:rPr>
          <w:rFonts w:ascii="Times New Roman" w:eastAsia="Times New Roman" w:hAnsi="Times New Roman" w:cs="Times New Roman"/>
          <w:b/>
          <w:bCs/>
          <w:sz w:val="24"/>
          <w:szCs w:val="24"/>
          <w:lang w:eastAsia="es-CL"/>
        </w:rPr>
        <w:t xml:space="preserve">del mismo mes </w:t>
      </w:r>
      <w:r w:rsidR="001A6627">
        <w:rPr>
          <w:rFonts w:ascii="Times New Roman" w:eastAsia="Times New Roman" w:hAnsi="Times New Roman" w:cs="Times New Roman"/>
          <w:b/>
          <w:bCs/>
          <w:sz w:val="24"/>
          <w:szCs w:val="24"/>
          <w:lang w:eastAsia="es-CL"/>
        </w:rPr>
        <w:t>en el Centro de Extensión Artística y Cultural de la Universidad de Chile (ver convocatoria sinfónica)</w:t>
      </w:r>
      <w:r w:rsidRPr="008E4A98">
        <w:rPr>
          <w:rFonts w:ascii="Times New Roman" w:eastAsia="Times New Roman" w:hAnsi="Times New Roman" w:cs="Times New Roman"/>
          <w:sz w:val="24"/>
          <w:szCs w:val="24"/>
          <w:lang w:eastAsia="es-CL"/>
        </w:rPr>
        <w:t>.</w:t>
      </w:r>
    </w:p>
    <w:p w14:paraId="363A4169" w14:textId="77777777" w:rsidR="008E4A98" w:rsidRPr="008E4A98" w:rsidRDefault="008E4A98" w:rsidP="008E4A98">
      <w:pPr>
        <w:spacing w:after="24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La convocatoria es abierta a intérpretes y ensambles chilenos y extranjeros. Los y las compositores y compositoras que desean postular sus obras deben incluir la nómina de intérpretes que comprometen su participación.</w:t>
      </w:r>
    </w:p>
    <w:p w14:paraId="73EC3348" w14:textId="77777777" w:rsidR="008E4A98" w:rsidRPr="008E4A98" w:rsidRDefault="008E4A98" w:rsidP="008E4A98">
      <w:pPr>
        <w:spacing w:after="24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Los/las compositores/as e intérpretes ceden los derechos de la(s) obra (s) postuladas para permitir su exhibición por los canales de difusión digital del Departamento de Música de la Universidad de Chile. Esto se realiza a través de una carta que se entrega una vez que la obra ha sido seleccionada.</w:t>
      </w:r>
    </w:p>
    <w:p w14:paraId="47783EB4" w14:textId="77777777" w:rsidR="008E4A98" w:rsidRPr="008E4A98" w:rsidRDefault="008E4A98" w:rsidP="008E4A98">
      <w:pPr>
        <w:spacing w:after="24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Se pueden postular obras inéditas o estrenadas.</w:t>
      </w:r>
    </w:p>
    <w:p w14:paraId="048A1B14" w14:textId="28091420" w:rsidR="008E4A98" w:rsidRPr="008E4A98" w:rsidRDefault="008E4A98" w:rsidP="008E4A98">
      <w:pPr>
        <w:spacing w:after="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b/>
          <w:bCs/>
          <w:sz w:val="24"/>
          <w:szCs w:val="24"/>
          <w:lang w:eastAsia="es-CL"/>
        </w:rPr>
        <w:t xml:space="preserve">Se recibirán postulaciones hasta el viernes </w:t>
      </w:r>
      <w:r w:rsidR="00660055">
        <w:rPr>
          <w:rFonts w:ascii="Times New Roman" w:eastAsia="Times New Roman" w:hAnsi="Times New Roman" w:cs="Times New Roman"/>
          <w:b/>
          <w:bCs/>
          <w:sz w:val="24"/>
          <w:szCs w:val="24"/>
          <w:lang w:eastAsia="es-CL"/>
        </w:rPr>
        <w:t>14</w:t>
      </w:r>
      <w:r w:rsidRPr="008E4A98">
        <w:rPr>
          <w:rFonts w:ascii="Times New Roman" w:eastAsia="Times New Roman" w:hAnsi="Times New Roman" w:cs="Times New Roman"/>
          <w:b/>
          <w:bCs/>
          <w:sz w:val="24"/>
          <w:szCs w:val="24"/>
          <w:lang w:eastAsia="es-CL"/>
        </w:rPr>
        <w:t xml:space="preserve"> de ju</w:t>
      </w:r>
      <w:r w:rsidR="00660055">
        <w:rPr>
          <w:rFonts w:ascii="Times New Roman" w:eastAsia="Times New Roman" w:hAnsi="Times New Roman" w:cs="Times New Roman"/>
          <w:b/>
          <w:bCs/>
          <w:sz w:val="24"/>
          <w:szCs w:val="24"/>
          <w:lang w:eastAsia="es-CL"/>
        </w:rPr>
        <w:t>l</w:t>
      </w:r>
      <w:r w:rsidRPr="008E4A98">
        <w:rPr>
          <w:rFonts w:ascii="Times New Roman" w:eastAsia="Times New Roman" w:hAnsi="Times New Roman" w:cs="Times New Roman"/>
          <w:b/>
          <w:bCs/>
          <w:sz w:val="24"/>
          <w:szCs w:val="24"/>
          <w:lang w:eastAsia="es-CL"/>
        </w:rPr>
        <w:t>io</w:t>
      </w:r>
      <w:r w:rsidR="00C61C30">
        <w:rPr>
          <w:rFonts w:ascii="Times New Roman" w:eastAsia="Times New Roman" w:hAnsi="Times New Roman" w:cs="Times New Roman"/>
          <w:b/>
          <w:bCs/>
          <w:sz w:val="24"/>
          <w:szCs w:val="24"/>
          <w:lang w:eastAsia="es-CL"/>
        </w:rPr>
        <w:t xml:space="preserve"> de 2023</w:t>
      </w:r>
      <w:r w:rsidRPr="008E4A98">
        <w:rPr>
          <w:rFonts w:ascii="Times New Roman" w:eastAsia="Times New Roman" w:hAnsi="Times New Roman" w:cs="Times New Roman"/>
          <w:b/>
          <w:bCs/>
          <w:sz w:val="24"/>
          <w:szCs w:val="24"/>
          <w:lang w:eastAsia="es-CL"/>
        </w:rPr>
        <w:t xml:space="preserve"> al correo fimc.artes@uchile.cl, que deben incluir:</w:t>
      </w:r>
    </w:p>
    <w:p w14:paraId="413D83D7" w14:textId="77777777" w:rsidR="008E4A98" w:rsidRPr="008E4A98" w:rsidRDefault="008E4A98" w:rsidP="008E4A98">
      <w:pPr>
        <w:spacing w:after="24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Partitura de la obra en formato .</w:t>
      </w:r>
      <w:proofErr w:type="spellStart"/>
      <w:r w:rsidRPr="008E4A98">
        <w:rPr>
          <w:rFonts w:ascii="Times New Roman" w:eastAsia="Times New Roman" w:hAnsi="Times New Roman" w:cs="Times New Roman"/>
          <w:sz w:val="24"/>
          <w:szCs w:val="24"/>
          <w:lang w:eastAsia="es-CL"/>
        </w:rPr>
        <w:t>pdf</w:t>
      </w:r>
      <w:proofErr w:type="spellEnd"/>
      <w:r w:rsidRPr="008E4A98">
        <w:rPr>
          <w:rFonts w:ascii="Times New Roman" w:eastAsia="Times New Roman" w:hAnsi="Times New Roman" w:cs="Times New Roman"/>
          <w:sz w:val="24"/>
          <w:szCs w:val="24"/>
          <w:lang w:eastAsia="es-CL"/>
        </w:rPr>
        <w:t>. Quien quiera puede adicionar un archivo de audio con la obra.</w:t>
      </w:r>
    </w:p>
    <w:p w14:paraId="6FF7A412" w14:textId="77777777" w:rsidR="008E4A98" w:rsidRPr="008E4A98" w:rsidRDefault="008E4A98" w:rsidP="008E4A98">
      <w:pPr>
        <w:spacing w:after="24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Ficha de inscripción (disponible en www.artes.uchile.cl/musica. Adjunto en este contenido)</w:t>
      </w:r>
    </w:p>
    <w:p w14:paraId="0A5E45FF" w14:textId="77777777" w:rsidR="008E4A98" w:rsidRPr="008E4A98" w:rsidRDefault="008E4A98" w:rsidP="008E4A98">
      <w:pPr>
        <w:spacing w:after="24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El Comité Artístico del Festival analizará en primer término la admisibilidad de las postulaciones y posteriormente seleccionará las obras en función de criterios artísticos y programáticos del Festival. El Comité deberá sesionar con quórum de mayoría absoluta de sus integrantes, las decisiones que adopte serán inapelables y su resolución se publicará en las redes sociales y página web del Departamento de Música de la Universidad de Chile.</w:t>
      </w:r>
    </w:p>
    <w:p w14:paraId="5DAFFA10" w14:textId="36655494" w:rsidR="008E4A98" w:rsidRDefault="008E4A98" w:rsidP="008E4A98">
      <w:pPr>
        <w:spacing w:after="24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lastRenderedPageBreak/>
        <w:t>- La Universidad de Chile, a través de su Departamento de Música de la Facultad de Artes, puede incluir obras no postuladas en función de los requerimientos programáticos del festival, así como difundir posteriormente las jornadas con fines artísticos y educacionales.</w:t>
      </w:r>
      <w:r w:rsidR="00660055">
        <w:rPr>
          <w:rFonts w:ascii="Times New Roman" w:eastAsia="Times New Roman" w:hAnsi="Times New Roman" w:cs="Times New Roman"/>
          <w:sz w:val="24"/>
          <w:szCs w:val="24"/>
          <w:lang w:eastAsia="es-CL"/>
        </w:rPr>
        <w:t xml:space="preserve"> Igualmente, la Universidad puede determinar otro espacio para albergar alguna(s) de las cuatro primeras jornadas del Festival. </w:t>
      </w:r>
    </w:p>
    <w:p w14:paraId="43191B05" w14:textId="46CDB810" w:rsidR="008E4A98" w:rsidRPr="008E4A98" w:rsidRDefault="008E4A98" w:rsidP="008E4A98">
      <w:pPr>
        <w:spacing w:after="240" w:line="360" w:lineRule="atLeast"/>
        <w:jc w:val="both"/>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La participación en el XXII</w:t>
      </w:r>
      <w:r w:rsidR="00C61C30">
        <w:rPr>
          <w:rFonts w:ascii="Times New Roman" w:eastAsia="Times New Roman" w:hAnsi="Times New Roman" w:cs="Times New Roman"/>
          <w:sz w:val="24"/>
          <w:szCs w:val="24"/>
          <w:lang w:eastAsia="es-CL"/>
        </w:rPr>
        <w:t>I</w:t>
      </w:r>
      <w:r w:rsidRPr="008E4A98">
        <w:rPr>
          <w:rFonts w:ascii="Times New Roman" w:eastAsia="Times New Roman" w:hAnsi="Times New Roman" w:cs="Times New Roman"/>
          <w:sz w:val="24"/>
          <w:szCs w:val="24"/>
          <w:lang w:eastAsia="es-CL"/>
        </w:rPr>
        <w:t xml:space="preserve"> Festival Internacional de Música Contemporánea contempla de parte de los autores e intérpretes la aceptación total de estas bases.</w:t>
      </w:r>
    </w:p>
    <w:p w14:paraId="352E552D" w14:textId="77777777" w:rsidR="008E4A98" w:rsidRPr="008E4A98" w:rsidRDefault="008E4A98" w:rsidP="008E4A98">
      <w:pPr>
        <w:spacing w:after="240" w:line="360" w:lineRule="atLeast"/>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w:t>
      </w:r>
    </w:p>
    <w:p w14:paraId="4D866854" w14:textId="77777777" w:rsidR="008E4A98" w:rsidRPr="008E4A98" w:rsidRDefault="008E4A98" w:rsidP="008E4A98">
      <w:pPr>
        <w:spacing w:after="240" w:line="360" w:lineRule="atLeast"/>
        <w:jc w:val="center"/>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Comité Artístico Festival Internacional de Música Contemporánea</w:t>
      </w:r>
    </w:p>
    <w:p w14:paraId="6ACF1229" w14:textId="208100AA" w:rsidR="008E4A98" w:rsidRPr="008E4A98" w:rsidRDefault="008E4A98" w:rsidP="008E4A98">
      <w:pPr>
        <w:spacing w:after="0" w:line="360" w:lineRule="atLeast"/>
        <w:jc w:val="center"/>
        <w:rPr>
          <w:rFonts w:ascii="Times New Roman" w:eastAsia="Times New Roman" w:hAnsi="Times New Roman" w:cs="Times New Roman"/>
          <w:sz w:val="24"/>
          <w:szCs w:val="24"/>
          <w:lang w:eastAsia="es-CL"/>
        </w:rPr>
      </w:pPr>
      <w:r w:rsidRPr="008E4A98">
        <w:rPr>
          <w:rFonts w:ascii="Times New Roman" w:eastAsia="Times New Roman" w:hAnsi="Times New Roman" w:cs="Times New Roman"/>
          <w:sz w:val="24"/>
          <w:szCs w:val="24"/>
          <w:lang w:eastAsia="es-CL"/>
        </w:rPr>
        <w:t xml:space="preserve">Luis </w:t>
      </w:r>
      <w:proofErr w:type="spellStart"/>
      <w:r w:rsidRPr="008E4A98">
        <w:rPr>
          <w:rFonts w:ascii="Times New Roman" w:eastAsia="Times New Roman" w:hAnsi="Times New Roman" w:cs="Times New Roman"/>
          <w:sz w:val="24"/>
          <w:szCs w:val="24"/>
          <w:lang w:eastAsia="es-CL"/>
        </w:rPr>
        <w:t>Orlandini</w:t>
      </w:r>
      <w:proofErr w:type="spellEnd"/>
      <w:r w:rsidRPr="008E4A98">
        <w:rPr>
          <w:rFonts w:ascii="Times New Roman" w:eastAsia="Times New Roman" w:hAnsi="Times New Roman" w:cs="Times New Roman"/>
          <w:sz w:val="24"/>
          <w:szCs w:val="24"/>
          <w:lang w:eastAsia="es-CL"/>
        </w:rPr>
        <w:t>, director artístico</w:t>
      </w:r>
      <w:r w:rsidRPr="008E4A98">
        <w:rPr>
          <w:rFonts w:ascii="Times New Roman" w:eastAsia="Times New Roman" w:hAnsi="Times New Roman" w:cs="Times New Roman"/>
          <w:sz w:val="24"/>
          <w:szCs w:val="24"/>
          <w:lang w:eastAsia="es-CL"/>
        </w:rPr>
        <w:br/>
        <w:t>Ele</w:t>
      </w:r>
      <w:r w:rsidR="0066612B">
        <w:rPr>
          <w:rFonts w:ascii="Times New Roman" w:eastAsia="Times New Roman" w:hAnsi="Times New Roman" w:cs="Times New Roman"/>
          <w:sz w:val="24"/>
          <w:szCs w:val="24"/>
          <w:lang w:eastAsia="es-CL"/>
        </w:rPr>
        <w:t>onora Coloma</w:t>
      </w:r>
      <w:r w:rsidR="0066612B">
        <w:rPr>
          <w:rFonts w:ascii="Times New Roman" w:eastAsia="Times New Roman" w:hAnsi="Times New Roman" w:cs="Times New Roman"/>
          <w:sz w:val="24"/>
          <w:szCs w:val="24"/>
          <w:lang w:eastAsia="es-CL"/>
        </w:rPr>
        <w:br/>
        <w:t>Carolina La Rivera</w:t>
      </w:r>
      <w:bookmarkStart w:id="0" w:name="_GoBack"/>
      <w:bookmarkEnd w:id="0"/>
      <w:r w:rsidRPr="008E4A98">
        <w:rPr>
          <w:rFonts w:ascii="Times New Roman" w:eastAsia="Times New Roman" w:hAnsi="Times New Roman" w:cs="Times New Roman"/>
          <w:sz w:val="24"/>
          <w:szCs w:val="24"/>
          <w:lang w:eastAsia="es-CL"/>
        </w:rPr>
        <w:br/>
      </w:r>
      <w:r>
        <w:rPr>
          <w:rFonts w:ascii="Times New Roman" w:eastAsia="Times New Roman" w:hAnsi="Times New Roman" w:cs="Times New Roman"/>
          <w:sz w:val="24"/>
          <w:szCs w:val="24"/>
          <w:lang w:eastAsia="es-CL"/>
        </w:rPr>
        <w:t>Antonio Carvallo</w:t>
      </w:r>
      <w:r w:rsidRPr="008E4A98">
        <w:rPr>
          <w:rFonts w:ascii="Times New Roman" w:eastAsia="Times New Roman" w:hAnsi="Times New Roman" w:cs="Times New Roman"/>
          <w:sz w:val="24"/>
          <w:szCs w:val="24"/>
          <w:lang w:eastAsia="es-CL"/>
        </w:rPr>
        <w:br/>
        <w:t>Juan Manuel Quinteros</w:t>
      </w:r>
    </w:p>
    <w:p w14:paraId="0B6AFDD8" w14:textId="77777777" w:rsidR="00B86B5A" w:rsidRDefault="00B86B5A"/>
    <w:sectPr w:rsidR="00B86B5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aleway">
    <w:altName w:val="Trebuchet MS"/>
    <w:charset w:val="00"/>
    <w:family w:val="auto"/>
    <w:pitch w:val="variable"/>
    <w:sig w:usb0="A00002FF" w:usb1="5000205B"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4A98"/>
    <w:rsid w:val="001A6627"/>
    <w:rsid w:val="0039753F"/>
    <w:rsid w:val="00660055"/>
    <w:rsid w:val="0066612B"/>
    <w:rsid w:val="007E1A70"/>
    <w:rsid w:val="008E4A98"/>
    <w:rsid w:val="00B86B5A"/>
    <w:rsid w:val="00C61C3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9397D"/>
  <w15:chartTrackingRefBased/>
  <w15:docId w15:val="{371CAE2B-8409-47AD-A9E4-5199FDB62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6005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6005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4570254">
      <w:bodyDiv w:val="1"/>
      <w:marLeft w:val="0"/>
      <w:marRight w:val="0"/>
      <w:marTop w:val="0"/>
      <w:marBottom w:val="0"/>
      <w:divBdr>
        <w:top w:val="none" w:sz="0" w:space="0" w:color="auto"/>
        <w:left w:val="none" w:sz="0" w:space="0" w:color="auto"/>
        <w:bottom w:val="none" w:sz="0" w:space="0" w:color="auto"/>
        <w:right w:val="none" w:sz="0" w:space="0" w:color="auto"/>
      </w:divBdr>
      <w:divsChild>
        <w:div w:id="943073844">
          <w:marLeft w:val="0"/>
          <w:marRight w:val="0"/>
          <w:marTop w:val="0"/>
          <w:marBottom w:val="0"/>
          <w:divBdr>
            <w:top w:val="none" w:sz="0" w:space="0" w:color="auto"/>
            <w:left w:val="none" w:sz="0" w:space="0" w:color="auto"/>
            <w:bottom w:val="none" w:sz="0" w:space="0" w:color="auto"/>
            <w:right w:val="none" w:sz="0" w:space="0" w:color="auto"/>
          </w:divBdr>
        </w:div>
        <w:div w:id="1151215583">
          <w:marLeft w:val="0"/>
          <w:marRight w:val="0"/>
          <w:marTop w:val="450"/>
          <w:marBottom w:val="0"/>
          <w:divBdr>
            <w:top w:val="none" w:sz="0" w:space="0" w:color="auto"/>
            <w:left w:val="none" w:sz="0" w:space="0" w:color="auto"/>
            <w:bottom w:val="none" w:sz="0" w:space="0" w:color="auto"/>
            <w:right w:val="none" w:sz="0" w:space="0" w:color="auto"/>
          </w:divBdr>
          <w:divsChild>
            <w:div w:id="2121025976">
              <w:marLeft w:val="0"/>
              <w:marRight w:val="0"/>
              <w:marTop w:val="0"/>
              <w:marBottom w:val="0"/>
              <w:divBdr>
                <w:top w:val="single" w:sz="6" w:space="19" w:color="F9F9F9"/>
                <w:left w:val="none" w:sz="0" w:space="0" w:color="auto"/>
                <w:bottom w:val="none" w:sz="0" w:space="0" w:color="auto"/>
                <w:right w:val="none" w:sz="0" w:space="0" w:color="auto"/>
              </w:divBdr>
              <w:divsChild>
                <w:div w:id="241912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TotalTime>
  <Pages>2</Pages>
  <Words>408</Words>
  <Characters>2332</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Fabián Idrobo</dc:creator>
  <cp:keywords/>
  <dc:description/>
  <cp:lastModifiedBy>Usuario de Windows</cp:lastModifiedBy>
  <cp:revision>5</cp:revision>
  <cp:lastPrinted>2023-05-02T15:43:00Z</cp:lastPrinted>
  <dcterms:created xsi:type="dcterms:W3CDTF">2023-04-24T21:48:00Z</dcterms:created>
  <dcterms:modified xsi:type="dcterms:W3CDTF">2023-06-12T20:05:00Z</dcterms:modified>
</cp:coreProperties>
</file>