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BA61BA" w14:textId="77777777" w:rsidR="00A363A8" w:rsidRDefault="00A363A8" w:rsidP="00A363A8">
      <w:pPr>
        <w:jc w:val="center"/>
        <w:rPr>
          <w:rFonts w:asciiTheme="majorHAnsi" w:hAnsiTheme="majorHAnsi"/>
          <w:b/>
          <w:sz w:val="28"/>
        </w:rPr>
      </w:pPr>
      <w:r>
        <w:rPr>
          <w:rFonts w:asciiTheme="majorHAnsi" w:hAnsiTheme="majorHAnsi"/>
          <w:b/>
          <w:sz w:val="28"/>
        </w:rPr>
        <w:t>FORO DE LAS ARTES 2018</w:t>
      </w:r>
    </w:p>
    <w:p w14:paraId="3C43ECF8" w14:textId="1D2CA197" w:rsidR="00A363A8" w:rsidRPr="0088197B" w:rsidRDefault="0083423C" w:rsidP="00A363A8">
      <w:pPr>
        <w:jc w:val="center"/>
        <w:rPr>
          <w:rFonts w:asciiTheme="majorHAnsi" w:hAnsiTheme="majorHAnsi"/>
          <w:b/>
          <w:sz w:val="28"/>
        </w:rPr>
      </w:pPr>
      <w:r>
        <w:rPr>
          <w:rFonts w:asciiTheme="majorHAnsi" w:hAnsiTheme="majorHAnsi"/>
          <w:b/>
          <w:sz w:val="28"/>
        </w:rPr>
        <w:t>CONVOCATORIA</w:t>
      </w:r>
      <w:r w:rsidR="008A7DD8" w:rsidRPr="0088197B">
        <w:rPr>
          <w:rFonts w:asciiTheme="majorHAnsi" w:hAnsiTheme="majorHAnsi"/>
          <w:b/>
          <w:sz w:val="28"/>
        </w:rPr>
        <w:t xml:space="preserve"> DE </w:t>
      </w:r>
      <w:r w:rsidR="00BC5309">
        <w:rPr>
          <w:rFonts w:asciiTheme="majorHAnsi" w:hAnsiTheme="majorHAnsi"/>
          <w:b/>
          <w:sz w:val="28"/>
        </w:rPr>
        <w:t>PROPUESTAS</w:t>
      </w:r>
      <w:r w:rsidR="008A7DD8" w:rsidRPr="0088197B">
        <w:rPr>
          <w:rFonts w:asciiTheme="majorHAnsi" w:hAnsiTheme="majorHAnsi"/>
          <w:b/>
          <w:sz w:val="28"/>
        </w:rPr>
        <w:t xml:space="preserve"> </w:t>
      </w:r>
      <w:r w:rsidR="00A363A8" w:rsidRPr="0088197B">
        <w:rPr>
          <w:rFonts w:asciiTheme="majorHAnsi" w:hAnsiTheme="majorHAnsi"/>
          <w:b/>
          <w:sz w:val="28"/>
        </w:rPr>
        <w:t>CURATORIAL</w:t>
      </w:r>
      <w:r w:rsidR="008A7DD8" w:rsidRPr="0088197B">
        <w:rPr>
          <w:rFonts w:asciiTheme="majorHAnsi" w:hAnsiTheme="majorHAnsi"/>
          <w:b/>
          <w:sz w:val="28"/>
        </w:rPr>
        <w:t>ES</w:t>
      </w:r>
    </w:p>
    <w:p w14:paraId="426AB8ED" w14:textId="77777777" w:rsidR="00053CEA" w:rsidRDefault="00053CEA" w:rsidP="00053CEA">
      <w:pPr>
        <w:pStyle w:val="Sinespaciado"/>
        <w:jc w:val="right"/>
        <w:rPr>
          <w:rFonts w:asciiTheme="majorHAnsi" w:hAnsiTheme="majorHAnsi"/>
          <w:sz w:val="18"/>
        </w:rPr>
      </w:pPr>
    </w:p>
    <w:p w14:paraId="0BD34DFD" w14:textId="77777777" w:rsidR="004665F7" w:rsidRDefault="004665F7" w:rsidP="00053CEA">
      <w:pPr>
        <w:pStyle w:val="Sinespaciado"/>
        <w:jc w:val="right"/>
        <w:rPr>
          <w:rFonts w:asciiTheme="majorHAnsi" w:hAnsiTheme="majorHAnsi"/>
          <w:sz w:val="18"/>
        </w:rPr>
      </w:pPr>
    </w:p>
    <w:p w14:paraId="13454201" w14:textId="77777777" w:rsidR="00053CEA" w:rsidRPr="00053CEA" w:rsidRDefault="00053CEA" w:rsidP="00053CEA">
      <w:pPr>
        <w:pStyle w:val="Sinespaciado"/>
        <w:jc w:val="right"/>
        <w:rPr>
          <w:rFonts w:asciiTheme="majorHAnsi" w:hAnsiTheme="majorHAnsi"/>
          <w:sz w:val="18"/>
        </w:rPr>
      </w:pPr>
    </w:p>
    <w:p w14:paraId="6301E080" w14:textId="77777777" w:rsidR="00A363A8" w:rsidRDefault="00F60E98" w:rsidP="00A363A8">
      <w:pPr>
        <w:pStyle w:val="Prrafodelista"/>
        <w:numPr>
          <w:ilvl w:val="0"/>
          <w:numId w:val="1"/>
        </w:numPr>
        <w:jc w:val="both"/>
        <w:rPr>
          <w:rFonts w:asciiTheme="majorHAnsi" w:hAnsiTheme="majorHAnsi"/>
          <w:b/>
        </w:rPr>
      </w:pPr>
      <w:r>
        <w:rPr>
          <w:rFonts w:asciiTheme="majorHAnsi" w:hAnsiTheme="majorHAnsi"/>
          <w:b/>
        </w:rPr>
        <w:t>PRESENTACIÓN</w:t>
      </w:r>
    </w:p>
    <w:p w14:paraId="5A0E7AEC" w14:textId="4C7E6B2D" w:rsidR="00A363A8" w:rsidRPr="00FE652E" w:rsidRDefault="00A363A8" w:rsidP="00A363A8">
      <w:pPr>
        <w:jc w:val="both"/>
        <w:rPr>
          <w:rFonts w:asciiTheme="majorHAnsi" w:hAnsiTheme="majorHAnsi"/>
        </w:rPr>
      </w:pPr>
      <w:r>
        <w:rPr>
          <w:rFonts w:asciiTheme="majorHAnsi" w:hAnsiTheme="majorHAnsi"/>
        </w:rPr>
        <w:t xml:space="preserve">El Foro de las Artes es una actividad anual de exhibición, </w:t>
      </w:r>
      <w:r w:rsidR="008A7DD8" w:rsidRPr="0088197B">
        <w:rPr>
          <w:rFonts w:asciiTheme="majorHAnsi" w:hAnsiTheme="majorHAnsi"/>
        </w:rPr>
        <w:t>formación</w:t>
      </w:r>
      <w:r>
        <w:rPr>
          <w:rFonts w:asciiTheme="majorHAnsi" w:hAnsiTheme="majorHAnsi"/>
        </w:rPr>
        <w:t xml:space="preserve"> y</w:t>
      </w:r>
      <w:r w:rsidR="008A7DD8" w:rsidRPr="0088197B">
        <w:rPr>
          <w:rFonts w:asciiTheme="majorHAnsi" w:hAnsiTheme="majorHAnsi"/>
        </w:rPr>
        <w:t xml:space="preserve"> </w:t>
      </w:r>
      <w:r w:rsidRPr="0088197B">
        <w:rPr>
          <w:rFonts w:asciiTheme="majorHAnsi" w:hAnsiTheme="majorHAnsi"/>
        </w:rPr>
        <w:t>discusión</w:t>
      </w:r>
      <w:r w:rsidR="008A7DD8" w:rsidRPr="008A7DD8">
        <w:rPr>
          <w:rFonts w:asciiTheme="majorHAnsi" w:hAnsiTheme="majorHAnsi"/>
        </w:rPr>
        <w:t xml:space="preserve"> </w:t>
      </w:r>
      <w:r>
        <w:rPr>
          <w:rFonts w:asciiTheme="majorHAnsi" w:hAnsiTheme="majorHAnsi"/>
        </w:rPr>
        <w:t>sobre creación artística desarrollada por académicos y académicas de la Universidad de Chile,</w:t>
      </w:r>
      <w:r w:rsidR="00012754">
        <w:rPr>
          <w:rFonts w:asciiTheme="majorHAnsi" w:hAnsiTheme="majorHAnsi"/>
        </w:rPr>
        <w:t xml:space="preserve"> presentada durante una semana en </w:t>
      </w:r>
      <w:r w:rsidR="0083708F">
        <w:rPr>
          <w:rFonts w:asciiTheme="majorHAnsi" w:hAnsiTheme="majorHAnsi"/>
        </w:rPr>
        <w:t xml:space="preserve">distintos espacios culturales </w:t>
      </w:r>
      <w:r w:rsidR="001F6FB2">
        <w:rPr>
          <w:rFonts w:asciiTheme="majorHAnsi" w:hAnsiTheme="majorHAnsi"/>
        </w:rPr>
        <w:t>de la universidad</w:t>
      </w:r>
      <w:r w:rsidR="00012754">
        <w:rPr>
          <w:rFonts w:asciiTheme="majorHAnsi" w:hAnsiTheme="majorHAnsi"/>
        </w:rPr>
        <w:t xml:space="preserve">, como también en instituciones externas colaboradoras como centros culturales, municipalidades y otras universidades. </w:t>
      </w:r>
      <w:r>
        <w:rPr>
          <w:rFonts w:asciiTheme="majorHAnsi" w:hAnsiTheme="majorHAnsi"/>
        </w:rPr>
        <w:t xml:space="preserve">Su </w:t>
      </w:r>
      <w:r w:rsidR="00053CEA">
        <w:rPr>
          <w:rFonts w:asciiTheme="majorHAnsi" w:hAnsiTheme="majorHAnsi"/>
        </w:rPr>
        <w:t>misión</w:t>
      </w:r>
      <w:r>
        <w:rPr>
          <w:rFonts w:asciiTheme="majorHAnsi" w:hAnsiTheme="majorHAnsi"/>
        </w:rPr>
        <w:t xml:space="preserve"> es ser una instancia para visibilizar la creación artística que se desarrolla en la </w:t>
      </w:r>
      <w:r w:rsidRPr="0088197B">
        <w:rPr>
          <w:rFonts w:asciiTheme="majorHAnsi" w:hAnsiTheme="majorHAnsi"/>
        </w:rPr>
        <w:t>Universidad,</w:t>
      </w:r>
      <w:r>
        <w:rPr>
          <w:rFonts w:asciiTheme="majorHAnsi" w:hAnsiTheme="majorHAnsi"/>
        </w:rPr>
        <w:t xml:space="preserve"> como también ser un</w:t>
      </w:r>
      <w:r w:rsidR="00012754">
        <w:rPr>
          <w:rFonts w:asciiTheme="majorHAnsi" w:hAnsiTheme="majorHAnsi"/>
        </w:rPr>
        <w:t xml:space="preserve"> espacio de encuentro para la comunidad estudiantil, artística, civil y política en torno a temas y </w:t>
      </w:r>
      <w:r w:rsidR="008A7DD8" w:rsidRPr="004665F7">
        <w:rPr>
          <w:rFonts w:asciiTheme="majorHAnsi" w:hAnsiTheme="majorHAnsi"/>
        </w:rPr>
        <w:t>asuntos</w:t>
      </w:r>
      <w:r w:rsidR="00012754">
        <w:rPr>
          <w:rFonts w:asciiTheme="majorHAnsi" w:hAnsiTheme="majorHAnsi"/>
        </w:rPr>
        <w:t xml:space="preserve"> contingentes, desde una </w:t>
      </w:r>
      <w:r w:rsidR="00012754" w:rsidRPr="00FE652E">
        <w:rPr>
          <w:rFonts w:asciiTheme="majorHAnsi" w:hAnsiTheme="majorHAnsi"/>
        </w:rPr>
        <w:t xml:space="preserve">mirada crítica, contemporánea y social. </w:t>
      </w:r>
    </w:p>
    <w:p w14:paraId="788E8334" w14:textId="472E3E2D" w:rsidR="007C7CA4" w:rsidRPr="00FE652E" w:rsidRDefault="008A7DD8" w:rsidP="00F60E98">
      <w:pPr>
        <w:jc w:val="both"/>
        <w:rPr>
          <w:rFonts w:asciiTheme="majorHAnsi" w:hAnsiTheme="majorHAnsi"/>
        </w:rPr>
      </w:pPr>
      <w:r w:rsidRPr="00FE652E">
        <w:rPr>
          <w:rFonts w:asciiTheme="majorHAnsi" w:hAnsiTheme="majorHAnsi"/>
        </w:rPr>
        <w:t>P</w:t>
      </w:r>
      <w:r w:rsidR="00053CEA" w:rsidRPr="00FE652E">
        <w:rPr>
          <w:rFonts w:asciiTheme="majorHAnsi" w:hAnsiTheme="majorHAnsi"/>
        </w:rPr>
        <w:t>ara la edición 2018 del Fo</w:t>
      </w:r>
      <w:r w:rsidR="0083423C" w:rsidRPr="00FE652E">
        <w:rPr>
          <w:rFonts w:asciiTheme="majorHAnsi" w:hAnsiTheme="majorHAnsi"/>
        </w:rPr>
        <w:t>ro de las Art</w:t>
      </w:r>
      <w:r w:rsidR="00BF2208" w:rsidRPr="00FE652E">
        <w:rPr>
          <w:rFonts w:asciiTheme="majorHAnsi" w:hAnsiTheme="majorHAnsi"/>
        </w:rPr>
        <w:t xml:space="preserve">es se realizará </w:t>
      </w:r>
      <w:r w:rsidR="0083423C" w:rsidRPr="00FE652E">
        <w:rPr>
          <w:rFonts w:asciiTheme="majorHAnsi" w:hAnsiTheme="majorHAnsi"/>
        </w:rPr>
        <w:t>una convocatoria para</w:t>
      </w:r>
      <w:r w:rsidR="00053CEA" w:rsidRPr="00FE652E">
        <w:rPr>
          <w:rFonts w:asciiTheme="majorHAnsi" w:hAnsiTheme="majorHAnsi"/>
        </w:rPr>
        <w:t xml:space="preserve"> </w:t>
      </w:r>
      <w:r w:rsidR="00BC5309" w:rsidRPr="00FE652E">
        <w:rPr>
          <w:rFonts w:asciiTheme="majorHAnsi" w:hAnsiTheme="majorHAnsi"/>
        </w:rPr>
        <w:t>propuestas</w:t>
      </w:r>
      <w:r w:rsidR="00EB4BD0" w:rsidRPr="00FE652E">
        <w:rPr>
          <w:rFonts w:asciiTheme="majorHAnsi" w:hAnsiTheme="majorHAnsi"/>
        </w:rPr>
        <w:t xml:space="preserve"> curatoriales en artes visuales, mediales o</w:t>
      </w:r>
      <w:r w:rsidR="00EB4BD0" w:rsidRPr="00FE652E">
        <w:t xml:space="preserve"> </w:t>
      </w:r>
      <w:r w:rsidR="00EB4BD0" w:rsidRPr="00FE652E">
        <w:rPr>
          <w:rFonts w:asciiTheme="majorHAnsi" w:hAnsiTheme="majorHAnsi"/>
        </w:rPr>
        <w:t xml:space="preserve">interdisciplinarias </w:t>
      </w:r>
      <w:r w:rsidR="00BF2208" w:rsidRPr="00FE652E">
        <w:rPr>
          <w:rFonts w:asciiTheme="majorHAnsi" w:hAnsiTheme="majorHAnsi"/>
        </w:rPr>
        <w:t>a ser postuladas por académicos(as</w:t>
      </w:r>
      <w:r w:rsidR="0083423C" w:rsidRPr="00FE652E">
        <w:rPr>
          <w:rFonts w:asciiTheme="majorHAnsi" w:hAnsiTheme="majorHAnsi"/>
        </w:rPr>
        <w:t xml:space="preserve">) </w:t>
      </w:r>
      <w:r w:rsidR="00053CEA" w:rsidRPr="00FE652E">
        <w:rPr>
          <w:rFonts w:asciiTheme="majorHAnsi" w:hAnsiTheme="majorHAnsi"/>
        </w:rPr>
        <w:t xml:space="preserve">de la Universidad </w:t>
      </w:r>
      <w:r w:rsidR="00BF2208" w:rsidRPr="00FE652E">
        <w:rPr>
          <w:rFonts w:asciiTheme="majorHAnsi" w:hAnsiTheme="majorHAnsi"/>
        </w:rPr>
        <w:t>de Chile,</w:t>
      </w:r>
      <w:r w:rsidR="00244482" w:rsidRPr="00FE652E">
        <w:rPr>
          <w:rFonts w:asciiTheme="majorHAnsi" w:hAnsiTheme="majorHAnsi"/>
        </w:rPr>
        <w:t xml:space="preserve"> </w:t>
      </w:r>
      <w:r w:rsidR="00BF2208" w:rsidRPr="00FE652E">
        <w:rPr>
          <w:rFonts w:asciiTheme="majorHAnsi" w:hAnsiTheme="majorHAnsi"/>
        </w:rPr>
        <w:t>y cuy</w:t>
      </w:r>
      <w:r w:rsidR="004665F7" w:rsidRPr="00FE652E">
        <w:rPr>
          <w:rFonts w:asciiTheme="majorHAnsi" w:hAnsiTheme="majorHAnsi"/>
        </w:rPr>
        <w:t>a</w:t>
      </w:r>
      <w:r w:rsidR="00BF2208" w:rsidRPr="00FE652E">
        <w:rPr>
          <w:rFonts w:asciiTheme="majorHAnsi" w:hAnsiTheme="majorHAnsi"/>
        </w:rPr>
        <w:t xml:space="preserve"> </w:t>
      </w:r>
      <w:r w:rsidR="004665F7" w:rsidRPr="00FE652E">
        <w:rPr>
          <w:rFonts w:asciiTheme="majorHAnsi" w:hAnsiTheme="majorHAnsi"/>
        </w:rPr>
        <w:t>propuesta</w:t>
      </w:r>
      <w:r w:rsidR="00BF2208" w:rsidRPr="00FE652E">
        <w:rPr>
          <w:rFonts w:asciiTheme="majorHAnsi" w:hAnsiTheme="majorHAnsi"/>
        </w:rPr>
        <w:t xml:space="preserve"> ganador</w:t>
      </w:r>
      <w:r w:rsidR="004665F7" w:rsidRPr="00FE652E">
        <w:rPr>
          <w:rFonts w:asciiTheme="majorHAnsi" w:hAnsiTheme="majorHAnsi"/>
        </w:rPr>
        <w:t>a</w:t>
      </w:r>
      <w:r w:rsidR="00244482" w:rsidRPr="00FE652E">
        <w:rPr>
          <w:rFonts w:asciiTheme="majorHAnsi" w:hAnsiTheme="majorHAnsi"/>
        </w:rPr>
        <w:t xml:space="preserve"> </w:t>
      </w:r>
      <w:r w:rsidR="00BF2208" w:rsidRPr="00FE652E">
        <w:rPr>
          <w:rFonts w:asciiTheme="majorHAnsi" w:hAnsiTheme="majorHAnsi"/>
        </w:rPr>
        <w:t>se</w:t>
      </w:r>
      <w:bookmarkStart w:id="0" w:name="_GoBack"/>
      <w:bookmarkEnd w:id="0"/>
      <w:r w:rsidR="00BF2208" w:rsidRPr="00FE652E">
        <w:rPr>
          <w:rFonts w:asciiTheme="majorHAnsi" w:hAnsiTheme="majorHAnsi"/>
        </w:rPr>
        <w:t xml:space="preserve"> exhibirá</w:t>
      </w:r>
      <w:r w:rsidR="00244482" w:rsidRPr="00FE652E">
        <w:rPr>
          <w:rFonts w:asciiTheme="majorHAnsi" w:hAnsiTheme="majorHAnsi"/>
        </w:rPr>
        <w:t xml:space="preserve"> durante </w:t>
      </w:r>
      <w:r w:rsidR="0083423C" w:rsidRPr="00FE652E">
        <w:rPr>
          <w:rFonts w:asciiTheme="majorHAnsi" w:hAnsiTheme="majorHAnsi"/>
        </w:rPr>
        <w:t xml:space="preserve">tres semanas en </w:t>
      </w:r>
      <w:r w:rsidR="00BF2208" w:rsidRPr="00FE652E">
        <w:rPr>
          <w:rFonts w:asciiTheme="majorHAnsi" w:hAnsiTheme="majorHAnsi"/>
        </w:rPr>
        <w:t xml:space="preserve">octubre 2018 en Galería Metropolitana, </w:t>
      </w:r>
      <w:r w:rsidR="00F8713F" w:rsidRPr="00FE652E">
        <w:rPr>
          <w:rFonts w:asciiTheme="majorHAnsi" w:hAnsiTheme="majorHAnsi"/>
        </w:rPr>
        <w:t xml:space="preserve">comuna de Pedro Aguirre Cerda, </w:t>
      </w:r>
      <w:r w:rsidR="00244482" w:rsidRPr="00FE652E">
        <w:rPr>
          <w:rFonts w:asciiTheme="majorHAnsi" w:hAnsiTheme="majorHAnsi"/>
        </w:rPr>
        <w:t xml:space="preserve">Santiago. </w:t>
      </w:r>
    </w:p>
    <w:p w14:paraId="0E4C4912" w14:textId="77777777" w:rsidR="00053CEA" w:rsidRPr="00053CEA" w:rsidRDefault="00F60E98" w:rsidP="00053CEA">
      <w:pPr>
        <w:pStyle w:val="Prrafodelista"/>
        <w:numPr>
          <w:ilvl w:val="0"/>
          <w:numId w:val="1"/>
        </w:numPr>
        <w:jc w:val="both"/>
        <w:rPr>
          <w:rFonts w:asciiTheme="majorHAnsi" w:hAnsiTheme="majorHAnsi"/>
          <w:b/>
        </w:rPr>
      </w:pPr>
      <w:r>
        <w:rPr>
          <w:rFonts w:asciiTheme="majorHAnsi" w:hAnsiTheme="majorHAnsi"/>
          <w:b/>
        </w:rPr>
        <w:t>DESCRIPCIÓN</w:t>
      </w:r>
    </w:p>
    <w:p w14:paraId="4C7F0C72" w14:textId="77777777" w:rsidR="00AE496B" w:rsidRDefault="00053CEA" w:rsidP="00A363A8">
      <w:pPr>
        <w:jc w:val="both"/>
        <w:rPr>
          <w:rFonts w:ascii="Cambria" w:hAnsi="Cambria"/>
          <w:color w:val="222222"/>
          <w:shd w:val="clear" w:color="auto" w:fill="FFFFFF"/>
        </w:rPr>
      </w:pPr>
      <w:r w:rsidRPr="00FE652E">
        <w:rPr>
          <w:rFonts w:asciiTheme="majorHAnsi" w:hAnsiTheme="majorHAnsi"/>
        </w:rPr>
        <w:t xml:space="preserve">La convocatoria tiene por objetivo financiar una (1) propuesta curatorial en el área de </w:t>
      </w:r>
      <w:r w:rsidR="007E344B" w:rsidRPr="00FE652E">
        <w:rPr>
          <w:rFonts w:asciiTheme="majorHAnsi" w:hAnsiTheme="majorHAnsi"/>
        </w:rPr>
        <w:t xml:space="preserve">las </w:t>
      </w:r>
      <w:r w:rsidRPr="00FE652E">
        <w:rPr>
          <w:rFonts w:asciiTheme="majorHAnsi" w:hAnsiTheme="majorHAnsi"/>
        </w:rPr>
        <w:t>artes visua</w:t>
      </w:r>
      <w:r w:rsidR="00244482" w:rsidRPr="00FE652E">
        <w:rPr>
          <w:rFonts w:asciiTheme="majorHAnsi" w:hAnsiTheme="majorHAnsi"/>
        </w:rPr>
        <w:t xml:space="preserve">les, </w:t>
      </w:r>
      <w:r w:rsidR="00EB4BD0" w:rsidRPr="00FE652E">
        <w:rPr>
          <w:rFonts w:asciiTheme="majorHAnsi" w:hAnsiTheme="majorHAnsi"/>
        </w:rPr>
        <w:t>mediales o interdisciplinarias</w:t>
      </w:r>
      <w:r w:rsidR="001F567C" w:rsidRPr="00FE652E">
        <w:rPr>
          <w:rFonts w:asciiTheme="majorHAnsi" w:hAnsiTheme="majorHAnsi"/>
        </w:rPr>
        <w:t xml:space="preserve">, para su exposición en </w:t>
      </w:r>
      <w:r w:rsidR="00244482" w:rsidRPr="00FE652E">
        <w:rPr>
          <w:rFonts w:asciiTheme="majorHAnsi" w:hAnsiTheme="majorHAnsi"/>
        </w:rPr>
        <w:t xml:space="preserve">Galería Metropolitana </w:t>
      </w:r>
      <w:r w:rsidR="0088197B" w:rsidRPr="00FE652E">
        <w:rPr>
          <w:rFonts w:asciiTheme="majorHAnsi" w:hAnsiTheme="majorHAnsi"/>
        </w:rPr>
        <w:t xml:space="preserve">en el </w:t>
      </w:r>
      <w:r w:rsidR="00244482" w:rsidRPr="00FE652E">
        <w:rPr>
          <w:rFonts w:asciiTheme="majorHAnsi" w:hAnsiTheme="majorHAnsi"/>
        </w:rPr>
        <w:t xml:space="preserve">marco del Foro de las Artes 2018, durante </w:t>
      </w:r>
      <w:r w:rsidR="0083423C" w:rsidRPr="00FE652E">
        <w:rPr>
          <w:rFonts w:asciiTheme="majorHAnsi" w:hAnsiTheme="majorHAnsi"/>
        </w:rPr>
        <w:t>tres semanas</w:t>
      </w:r>
      <w:r w:rsidR="00244482" w:rsidRPr="00FE652E">
        <w:rPr>
          <w:rFonts w:asciiTheme="majorHAnsi" w:hAnsiTheme="majorHAnsi"/>
        </w:rPr>
        <w:t xml:space="preserve"> de octubre 2018. </w:t>
      </w:r>
      <w:r w:rsidR="00AE496B">
        <w:rPr>
          <w:rFonts w:ascii="Cambria" w:hAnsi="Cambria"/>
          <w:color w:val="222222"/>
          <w:shd w:val="clear" w:color="auto" w:fill="FFFFFF"/>
        </w:rPr>
        <w:t>La </w:t>
      </w:r>
      <w:proofErr w:type="spellStart"/>
      <w:r w:rsidR="00AE496B">
        <w:rPr>
          <w:rStyle w:val="il"/>
          <w:rFonts w:ascii="Cambria" w:hAnsi="Cambria"/>
          <w:color w:val="222222"/>
          <w:shd w:val="clear" w:color="auto" w:fill="FFFFFF"/>
        </w:rPr>
        <w:t>curatoría</w:t>
      </w:r>
      <w:proofErr w:type="spellEnd"/>
      <w:r w:rsidR="00AE496B">
        <w:rPr>
          <w:rFonts w:ascii="Cambria" w:hAnsi="Cambria"/>
          <w:color w:val="222222"/>
          <w:shd w:val="clear" w:color="auto" w:fill="FFFFFF"/>
        </w:rPr>
        <w:t> tiene que ser desarrollada por un(a) académico(a)  con contrato vigente con la Universidad, y puede estar conformada por una obra colectiva o un conjunto de obras, que hayan tenido nula o limitada circulación. El equipo curatorial y artístico debe estar conformado por integrantes de la comunidad de la Universidad de Chile: académicos(as), docentes, funcionarios, egresados(as) y estudiantes de pregrado y postgrado</w:t>
      </w:r>
      <w:r w:rsidR="00AE496B">
        <w:rPr>
          <w:rFonts w:ascii="Cambria" w:hAnsi="Cambria"/>
          <w:color w:val="222222"/>
          <w:shd w:val="clear" w:color="auto" w:fill="FFFFFF"/>
        </w:rPr>
        <w:t>.</w:t>
      </w:r>
    </w:p>
    <w:p w14:paraId="3C46021B" w14:textId="34915F5B" w:rsidR="009052F9" w:rsidRPr="004665F7" w:rsidRDefault="00BC7FD0" w:rsidP="00A363A8">
      <w:pPr>
        <w:jc w:val="both"/>
        <w:rPr>
          <w:rFonts w:asciiTheme="majorHAnsi" w:hAnsiTheme="majorHAnsi"/>
        </w:rPr>
      </w:pPr>
      <w:r>
        <w:rPr>
          <w:rFonts w:asciiTheme="majorHAnsi" w:hAnsiTheme="majorHAnsi"/>
        </w:rPr>
        <w:t>El monto total a entregar será de un $1</w:t>
      </w:r>
      <w:proofErr w:type="gramStart"/>
      <w:r>
        <w:rPr>
          <w:rFonts w:asciiTheme="majorHAnsi" w:hAnsiTheme="majorHAnsi"/>
        </w:rPr>
        <w:t>,000,000</w:t>
      </w:r>
      <w:proofErr w:type="gramEnd"/>
      <w:r>
        <w:rPr>
          <w:rFonts w:asciiTheme="majorHAnsi" w:hAnsiTheme="majorHAnsi"/>
        </w:rPr>
        <w:t xml:space="preserve">. </w:t>
      </w:r>
    </w:p>
    <w:p w14:paraId="64CBAC3C" w14:textId="2C7ECA46" w:rsidR="001D2B9E" w:rsidRDefault="001D2B9E" w:rsidP="00A363A8">
      <w:pPr>
        <w:jc w:val="both"/>
        <w:rPr>
          <w:rFonts w:asciiTheme="majorHAnsi" w:hAnsiTheme="majorHAnsi"/>
        </w:rPr>
      </w:pPr>
      <w:r>
        <w:rPr>
          <w:rFonts w:asciiTheme="majorHAnsi" w:hAnsiTheme="majorHAnsi"/>
        </w:rPr>
        <w:t xml:space="preserve">Las propuestas deben </w:t>
      </w:r>
      <w:r w:rsidR="002B0984">
        <w:rPr>
          <w:rFonts w:asciiTheme="majorHAnsi" w:hAnsiTheme="majorHAnsi"/>
        </w:rPr>
        <w:t xml:space="preserve">incluir una </w:t>
      </w:r>
      <w:r w:rsidR="004665F7">
        <w:rPr>
          <w:rFonts w:asciiTheme="majorHAnsi" w:hAnsiTheme="majorHAnsi"/>
        </w:rPr>
        <w:t xml:space="preserve">fundamentación </w:t>
      </w:r>
      <w:r w:rsidR="005249B9">
        <w:rPr>
          <w:rFonts w:asciiTheme="majorHAnsi" w:hAnsiTheme="majorHAnsi"/>
        </w:rPr>
        <w:t>adecuada</w:t>
      </w:r>
      <w:r w:rsidR="00350125">
        <w:rPr>
          <w:rFonts w:asciiTheme="majorHAnsi" w:hAnsiTheme="majorHAnsi"/>
        </w:rPr>
        <w:t xml:space="preserve"> a una de las siguientes líneas temáticas propuestas para el Foro de las Artes 2018:</w:t>
      </w:r>
    </w:p>
    <w:p w14:paraId="749B5F3F" w14:textId="77777777" w:rsidR="00350125" w:rsidRPr="006A2D7C" w:rsidRDefault="00350125" w:rsidP="00350125">
      <w:pPr>
        <w:pStyle w:val="Prrafodelista"/>
        <w:numPr>
          <w:ilvl w:val="0"/>
          <w:numId w:val="2"/>
        </w:numPr>
        <w:jc w:val="both"/>
        <w:rPr>
          <w:rFonts w:asciiTheme="majorHAnsi" w:hAnsiTheme="majorHAnsi"/>
        </w:rPr>
      </w:pPr>
      <w:r w:rsidRPr="006A2D7C">
        <w:rPr>
          <w:rFonts w:asciiTheme="majorHAnsi" w:hAnsiTheme="majorHAnsi"/>
        </w:rPr>
        <w:t xml:space="preserve">Creación artística y </w:t>
      </w:r>
      <w:r>
        <w:rPr>
          <w:rFonts w:asciiTheme="majorHAnsi" w:hAnsiTheme="majorHAnsi"/>
        </w:rPr>
        <w:t>comunidades</w:t>
      </w:r>
      <w:r w:rsidRPr="006A2D7C">
        <w:rPr>
          <w:rFonts w:asciiTheme="majorHAnsi" w:hAnsiTheme="majorHAnsi"/>
        </w:rPr>
        <w:t xml:space="preserve"> contemporáneas: la creación artística como práctica cultural y reflexiva, </w:t>
      </w:r>
      <w:r>
        <w:rPr>
          <w:rFonts w:asciiTheme="majorHAnsi" w:hAnsiTheme="majorHAnsi"/>
        </w:rPr>
        <w:t xml:space="preserve">que </w:t>
      </w:r>
      <w:r w:rsidRPr="006A2D7C">
        <w:rPr>
          <w:rFonts w:asciiTheme="majorHAnsi" w:hAnsiTheme="majorHAnsi"/>
        </w:rPr>
        <w:t xml:space="preserve">genera sentido </w:t>
      </w:r>
      <w:r>
        <w:rPr>
          <w:rFonts w:asciiTheme="majorHAnsi" w:hAnsiTheme="majorHAnsi"/>
        </w:rPr>
        <w:t xml:space="preserve">representacional, </w:t>
      </w:r>
      <w:proofErr w:type="spellStart"/>
      <w:r>
        <w:rPr>
          <w:rFonts w:asciiTheme="majorHAnsi" w:hAnsiTheme="majorHAnsi"/>
        </w:rPr>
        <w:t>identitario</w:t>
      </w:r>
      <w:proofErr w:type="spellEnd"/>
      <w:r>
        <w:rPr>
          <w:rFonts w:asciiTheme="majorHAnsi" w:hAnsiTheme="majorHAnsi"/>
        </w:rPr>
        <w:t xml:space="preserve"> y político </w:t>
      </w:r>
      <w:r w:rsidRPr="006A2D7C">
        <w:rPr>
          <w:rFonts w:asciiTheme="majorHAnsi" w:hAnsiTheme="majorHAnsi"/>
        </w:rPr>
        <w:t>en el mundo actual</w:t>
      </w:r>
      <w:r>
        <w:rPr>
          <w:rFonts w:asciiTheme="majorHAnsi" w:hAnsiTheme="majorHAnsi"/>
        </w:rPr>
        <w:t>, a partir del despliegue de sus lenguajes y modos de exhibición y difusión.</w:t>
      </w:r>
    </w:p>
    <w:p w14:paraId="07A1F1D8" w14:textId="77777777" w:rsidR="00350125" w:rsidRDefault="00350125" w:rsidP="00350125">
      <w:pPr>
        <w:pStyle w:val="Prrafodelista"/>
        <w:numPr>
          <w:ilvl w:val="0"/>
          <w:numId w:val="2"/>
        </w:numPr>
        <w:jc w:val="both"/>
        <w:rPr>
          <w:rFonts w:asciiTheme="majorHAnsi" w:hAnsiTheme="majorHAnsi"/>
        </w:rPr>
      </w:pPr>
      <w:r w:rsidRPr="006A2D7C">
        <w:rPr>
          <w:rFonts w:asciiTheme="majorHAnsi" w:hAnsiTheme="majorHAnsi"/>
        </w:rPr>
        <w:lastRenderedPageBreak/>
        <w:t xml:space="preserve">Creación artística y universidad: posicionamiento de la creación artística como una actividad académica </w:t>
      </w:r>
      <w:r>
        <w:rPr>
          <w:rFonts w:asciiTheme="majorHAnsi" w:hAnsiTheme="majorHAnsi"/>
        </w:rPr>
        <w:t>similar</w:t>
      </w:r>
      <w:r w:rsidRPr="006A2D7C">
        <w:rPr>
          <w:rFonts w:asciiTheme="majorHAnsi" w:hAnsiTheme="majorHAnsi"/>
        </w:rPr>
        <w:t xml:space="preserve"> a la investigación, en tanto ejercicio de reflexión crítica capaz de producir nuevo conocimiento</w:t>
      </w:r>
      <w:r>
        <w:rPr>
          <w:rFonts w:asciiTheme="majorHAnsi" w:hAnsiTheme="majorHAnsi"/>
        </w:rPr>
        <w:t xml:space="preserve"> en perspectiva de las tensiones y encuentros con otros campos disciplinares.</w:t>
      </w:r>
    </w:p>
    <w:p w14:paraId="6AC7ABFB" w14:textId="77777777" w:rsidR="00350125" w:rsidRDefault="00350125" w:rsidP="00350125">
      <w:pPr>
        <w:pStyle w:val="Prrafodelista"/>
        <w:numPr>
          <w:ilvl w:val="0"/>
          <w:numId w:val="2"/>
        </w:numPr>
        <w:jc w:val="both"/>
        <w:rPr>
          <w:rFonts w:asciiTheme="majorHAnsi" w:hAnsiTheme="majorHAnsi"/>
        </w:rPr>
      </w:pPr>
      <w:r w:rsidRPr="00350125">
        <w:rPr>
          <w:rFonts w:asciiTheme="majorHAnsi" w:hAnsiTheme="majorHAnsi"/>
        </w:rPr>
        <w:t>Creación artística y conocimientos: relación crítica entre saberes disciplinares/disciplinados –cultivados principalmente en las universidades- y saberes</w:t>
      </w:r>
      <w:r>
        <w:rPr>
          <w:rFonts w:asciiTheme="majorHAnsi" w:hAnsiTheme="majorHAnsi"/>
        </w:rPr>
        <w:t xml:space="preserve"> </w:t>
      </w:r>
      <w:r w:rsidRPr="00350125">
        <w:rPr>
          <w:rFonts w:asciiTheme="majorHAnsi" w:hAnsiTheme="majorHAnsi"/>
        </w:rPr>
        <w:t>no-disciplinares/indisciplinados –cultivados en la sociedad a partir de comunidades articuladas para producción de identidades políticas, sociales y/o culturales.</w:t>
      </w:r>
    </w:p>
    <w:p w14:paraId="091DA516" w14:textId="4E6F83FE" w:rsidR="009052F9" w:rsidRPr="009052F9" w:rsidRDefault="009052F9" w:rsidP="009052F9">
      <w:pPr>
        <w:jc w:val="both"/>
        <w:rPr>
          <w:rFonts w:asciiTheme="majorHAnsi" w:hAnsiTheme="majorHAnsi"/>
        </w:rPr>
      </w:pPr>
      <w:r w:rsidRPr="009052F9">
        <w:rPr>
          <w:rFonts w:asciiTheme="majorHAnsi" w:hAnsiTheme="majorHAnsi"/>
        </w:rPr>
        <w:t>Este concurso está organizado por la Dirección de Creación Artística de la Vicerrectoría de Investigación y Desarrollo, en conjunto con el Departamento de Artes Visuales de la Universidad de Ch</w:t>
      </w:r>
      <w:r w:rsidR="001F567C">
        <w:rPr>
          <w:rFonts w:asciiTheme="majorHAnsi" w:hAnsiTheme="majorHAnsi"/>
        </w:rPr>
        <w:t xml:space="preserve">ile </w:t>
      </w:r>
      <w:r w:rsidR="001F567C" w:rsidRPr="004665F7">
        <w:rPr>
          <w:rFonts w:asciiTheme="majorHAnsi" w:hAnsiTheme="majorHAnsi"/>
        </w:rPr>
        <w:t xml:space="preserve">y </w:t>
      </w:r>
      <w:r w:rsidRPr="004665F7">
        <w:rPr>
          <w:rFonts w:asciiTheme="majorHAnsi" w:hAnsiTheme="majorHAnsi"/>
        </w:rPr>
        <w:t>Galería Metropolitana.</w:t>
      </w:r>
    </w:p>
    <w:p w14:paraId="5152FBDB" w14:textId="79198B3E" w:rsidR="0083708F" w:rsidRPr="0083708F" w:rsidRDefault="0083708F" w:rsidP="0083708F">
      <w:pPr>
        <w:pStyle w:val="Prrafodelista"/>
        <w:numPr>
          <w:ilvl w:val="0"/>
          <w:numId w:val="1"/>
        </w:numPr>
        <w:jc w:val="both"/>
        <w:rPr>
          <w:rFonts w:asciiTheme="majorHAnsi" w:hAnsiTheme="majorHAnsi"/>
          <w:b/>
        </w:rPr>
      </w:pPr>
      <w:r>
        <w:rPr>
          <w:rFonts w:asciiTheme="majorHAnsi" w:hAnsiTheme="majorHAnsi"/>
          <w:b/>
        </w:rPr>
        <w:t>ACTIVIDADES</w:t>
      </w:r>
    </w:p>
    <w:p w14:paraId="7794E99B" w14:textId="77777777" w:rsidR="007C7CA4" w:rsidRDefault="007C7CA4" w:rsidP="007C7CA4">
      <w:pPr>
        <w:jc w:val="both"/>
        <w:rPr>
          <w:rFonts w:asciiTheme="majorHAnsi" w:hAnsiTheme="majorHAnsi"/>
        </w:rPr>
      </w:pPr>
      <w:r>
        <w:rPr>
          <w:rFonts w:asciiTheme="majorHAnsi" w:hAnsiTheme="majorHAnsi"/>
        </w:rPr>
        <w:t xml:space="preserve">La convocatoria está compuesta por las siguientes actividades: </w:t>
      </w:r>
    </w:p>
    <w:p w14:paraId="26D2D27A" w14:textId="5400ABC4" w:rsidR="007C7CA4" w:rsidRPr="004665F7" w:rsidRDefault="007C7CA4" w:rsidP="007C7CA4">
      <w:pPr>
        <w:pStyle w:val="Prrafodelista"/>
        <w:numPr>
          <w:ilvl w:val="0"/>
          <w:numId w:val="9"/>
        </w:numPr>
        <w:jc w:val="both"/>
        <w:rPr>
          <w:rFonts w:asciiTheme="majorHAnsi" w:hAnsiTheme="majorHAnsi"/>
        </w:rPr>
      </w:pPr>
      <w:r w:rsidRPr="004665F7">
        <w:rPr>
          <w:rFonts w:asciiTheme="majorHAnsi" w:hAnsiTheme="majorHAnsi"/>
        </w:rPr>
        <w:t>Convocatoria a la presentación de p</w:t>
      </w:r>
      <w:r w:rsidR="002B0984" w:rsidRPr="004665F7">
        <w:rPr>
          <w:rFonts w:asciiTheme="majorHAnsi" w:hAnsiTheme="majorHAnsi"/>
        </w:rPr>
        <w:t>ropuestas</w:t>
      </w:r>
      <w:r w:rsidRPr="004665F7">
        <w:rPr>
          <w:rFonts w:asciiTheme="majorHAnsi" w:hAnsiTheme="majorHAnsi"/>
        </w:rPr>
        <w:t xml:space="preserve"> curatoria</w:t>
      </w:r>
      <w:r w:rsidR="001F567C" w:rsidRPr="004665F7">
        <w:rPr>
          <w:rFonts w:asciiTheme="majorHAnsi" w:hAnsiTheme="majorHAnsi"/>
        </w:rPr>
        <w:t xml:space="preserve">les para el </w:t>
      </w:r>
      <w:r w:rsidRPr="004665F7">
        <w:rPr>
          <w:rFonts w:asciiTheme="majorHAnsi" w:hAnsiTheme="majorHAnsi"/>
        </w:rPr>
        <w:t>Foro de las Artes 2018</w:t>
      </w:r>
      <w:r w:rsidR="0083708F" w:rsidRPr="004665F7">
        <w:rPr>
          <w:rFonts w:asciiTheme="majorHAnsi" w:hAnsiTheme="majorHAnsi"/>
        </w:rPr>
        <w:t>.</w:t>
      </w:r>
    </w:p>
    <w:p w14:paraId="00E14CD8" w14:textId="5C811701" w:rsidR="007C7CA4" w:rsidRPr="004665F7" w:rsidRDefault="007C7CA4" w:rsidP="007C7CA4">
      <w:pPr>
        <w:pStyle w:val="Prrafodelista"/>
        <w:numPr>
          <w:ilvl w:val="0"/>
          <w:numId w:val="9"/>
        </w:numPr>
        <w:jc w:val="both"/>
        <w:rPr>
          <w:rFonts w:asciiTheme="majorHAnsi" w:hAnsiTheme="majorHAnsi"/>
        </w:rPr>
      </w:pPr>
      <w:r w:rsidRPr="004665F7">
        <w:rPr>
          <w:rFonts w:asciiTheme="majorHAnsi" w:hAnsiTheme="majorHAnsi"/>
        </w:rPr>
        <w:t xml:space="preserve">Recepción de proyectos y </w:t>
      </w:r>
      <w:r w:rsidR="001F567C" w:rsidRPr="004665F7">
        <w:rPr>
          <w:rFonts w:asciiTheme="majorHAnsi" w:hAnsiTheme="majorHAnsi"/>
        </w:rPr>
        <w:t>evaluación jurado</w:t>
      </w:r>
      <w:r w:rsidR="0083708F" w:rsidRPr="004665F7">
        <w:rPr>
          <w:rFonts w:asciiTheme="majorHAnsi" w:hAnsiTheme="majorHAnsi"/>
        </w:rPr>
        <w:t>.</w:t>
      </w:r>
    </w:p>
    <w:p w14:paraId="5E4DA8A0" w14:textId="7981D940" w:rsidR="007C7CA4" w:rsidRPr="004665F7" w:rsidRDefault="007C7CA4" w:rsidP="007C7CA4">
      <w:pPr>
        <w:pStyle w:val="Prrafodelista"/>
        <w:numPr>
          <w:ilvl w:val="0"/>
          <w:numId w:val="9"/>
        </w:numPr>
        <w:jc w:val="both"/>
        <w:rPr>
          <w:rFonts w:asciiTheme="majorHAnsi" w:hAnsiTheme="majorHAnsi"/>
        </w:rPr>
      </w:pPr>
      <w:r w:rsidRPr="004665F7">
        <w:rPr>
          <w:rFonts w:asciiTheme="majorHAnsi" w:hAnsiTheme="majorHAnsi"/>
        </w:rPr>
        <w:t>Evaluación, selección y entrega de fondos</w:t>
      </w:r>
      <w:r w:rsidR="0083708F" w:rsidRPr="004665F7">
        <w:rPr>
          <w:rFonts w:asciiTheme="majorHAnsi" w:hAnsiTheme="majorHAnsi"/>
        </w:rPr>
        <w:t>.</w:t>
      </w:r>
    </w:p>
    <w:p w14:paraId="644AD7C4" w14:textId="11DD271E" w:rsidR="0083708F" w:rsidRPr="004665F7" w:rsidRDefault="0083708F" w:rsidP="007C7CA4">
      <w:pPr>
        <w:pStyle w:val="Prrafodelista"/>
        <w:numPr>
          <w:ilvl w:val="0"/>
          <w:numId w:val="9"/>
        </w:numPr>
        <w:jc w:val="both"/>
        <w:rPr>
          <w:rFonts w:asciiTheme="majorHAnsi" w:hAnsiTheme="majorHAnsi"/>
        </w:rPr>
      </w:pPr>
      <w:r w:rsidRPr="004665F7">
        <w:rPr>
          <w:rFonts w:asciiTheme="majorHAnsi" w:hAnsiTheme="majorHAnsi"/>
        </w:rPr>
        <w:t>Desarrollo de propuesta curatorial en el marco del Foro de las Artes</w:t>
      </w:r>
      <w:r w:rsidR="00BC7FD0">
        <w:rPr>
          <w:rFonts w:asciiTheme="majorHAnsi" w:hAnsiTheme="majorHAnsi"/>
        </w:rPr>
        <w:t xml:space="preserve"> </w:t>
      </w:r>
      <w:r w:rsidR="001F567C" w:rsidRPr="004665F7">
        <w:rPr>
          <w:rFonts w:asciiTheme="majorHAnsi" w:hAnsiTheme="majorHAnsi"/>
        </w:rPr>
        <w:t>(Oct, 2018)</w:t>
      </w:r>
      <w:r w:rsidR="00BC7FD0">
        <w:rPr>
          <w:rFonts w:asciiTheme="majorHAnsi" w:hAnsiTheme="majorHAnsi"/>
        </w:rPr>
        <w:t>.</w:t>
      </w:r>
    </w:p>
    <w:p w14:paraId="2644771C" w14:textId="4991865D" w:rsidR="009052F9" w:rsidRDefault="009052F9" w:rsidP="00F8713F">
      <w:pPr>
        <w:pStyle w:val="Prrafodelista"/>
        <w:ind w:left="1080"/>
        <w:jc w:val="both"/>
        <w:rPr>
          <w:rFonts w:asciiTheme="majorHAnsi" w:hAnsiTheme="majorHAnsi"/>
        </w:rPr>
      </w:pPr>
    </w:p>
    <w:p w14:paraId="2B9A3F25" w14:textId="77777777" w:rsidR="00350125" w:rsidRDefault="00F60E98" w:rsidP="00350125">
      <w:pPr>
        <w:pStyle w:val="Prrafodelista"/>
        <w:numPr>
          <w:ilvl w:val="0"/>
          <w:numId w:val="1"/>
        </w:numPr>
        <w:jc w:val="both"/>
        <w:rPr>
          <w:rFonts w:asciiTheme="majorHAnsi" w:hAnsiTheme="majorHAnsi"/>
          <w:b/>
        </w:rPr>
      </w:pPr>
      <w:r>
        <w:rPr>
          <w:rFonts w:asciiTheme="majorHAnsi" w:hAnsiTheme="majorHAnsi"/>
          <w:b/>
        </w:rPr>
        <w:t>OBJETIVOS</w:t>
      </w:r>
    </w:p>
    <w:p w14:paraId="57753D57" w14:textId="77777777" w:rsidR="00350125" w:rsidRDefault="00350125" w:rsidP="00350125">
      <w:pPr>
        <w:pStyle w:val="Prrafodelista"/>
        <w:ind w:left="1080"/>
        <w:jc w:val="both"/>
        <w:rPr>
          <w:rFonts w:asciiTheme="majorHAnsi" w:hAnsiTheme="majorHAnsi"/>
          <w:b/>
        </w:rPr>
      </w:pPr>
    </w:p>
    <w:p w14:paraId="47BF16B6" w14:textId="77777777" w:rsidR="0022094E" w:rsidRPr="00155543" w:rsidRDefault="00350125" w:rsidP="00155543">
      <w:pPr>
        <w:pStyle w:val="Prrafodelista"/>
        <w:numPr>
          <w:ilvl w:val="0"/>
          <w:numId w:val="6"/>
        </w:numPr>
        <w:jc w:val="both"/>
        <w:rPr>
          <w:rFonts w:asciiTheme="majorHAnsi" w:hAnsiTheme="majorHAnsi"/>
        </w:rPr>
      </w:pPr>
      <w:r w:rsidRPr="007C7CA4">
        <w:rPr>
          <w:rFonts w:asciiTheme="majorHAnsi" w:hAnsiTheme="majorHAnsi"/>
        </w:rPr>
        <w:t xml:space="preserve">Objetivo </w:t>
      </w:r>
      <w:r w:rsidR="0022094E" w:rsidRPr="007C7CA4">
        <w:rPr>
          <w:rFonts w:asciiTheme="majorHAnsi" w:hAnsiTheme="majorHAnsi"/>
        </w:rPr>
        <w:t>g</w:t>
      </w:r>
      <w:r w:rsidRPr="007C7CA4">
        <w:rPr>
          <w:rFonts w:asciiTheme="majorHAnsi" w:hAnsiTheme="majorHAnsi"/>
        </w:rPr>
        <w:t>eneral</w:t>
      </w:r>
      <w:r w:rsidR="0022094E" w:rsidRPr="007C7CA4">
        <w:rPr>
          <w:rFonts w:asciiTheme="majorHAnsi" w:hAnsiTheme="majorHAnsi"/>
        </w:rPr>
        <w:t>:</w:t>
      </w:r>
    </w:p>
    <w:p w14:paraId="08D7115F" w14:textId="5E7FB790" w:rsidR="0022094E" w:rsidRPr="00FE652E" w:rsidRDefault="004C4FAA" w:rsidP="00EB4BD0">
      <w:pPr>
        <w:pStyle w:val="Prrafodelista"/>
        <w:numPr>
          <w:ilvl w:val="0"/>
          <w:numId w:val="4"/>
        </w:numPr>
        <w:jc w:val="both"/>
        <w:rPr>
          <w:rFonts w:asciiTheme="majorHAnsi" w:hAnsiTheme="majorHAnsi"/>
        </w:rPr>
      </w:pPr>
      <w:r>
        <w:rPr>
          <w:rFonts w:asciiTheme="majorHAnsi" w:hAnsiTheme="majorHAnsi"/>
        </w:rPr>
        <w:t xml:space="preserve">Fomentar el desarrollo </w:t>
      </w:r>
      <w:r w:rsidRPr="00FE652E">
        <w:rPr>
          <w:rFonts w:asciiTheme="majorHAnsi" w:hAnsiTheme="majorHAnsi"/>
        </w:rPr>
        <w:t>de propuestas curatoriales de académicos y académicas de la Universidad de Chile que permitan posicionar a nivel nacional miradas críticas contemporáneas</w:t>
      </w:r>
      <w:r w:rsidR="0022094E" w:rsidRPr="00FE652E">
        <w:rPr>
          <w:rFonts w:asciiTheme="majorHAnsi" w:hAnsiTheme="majorHAnsi"/>
        </w:rPr>
        <w:t xml:space="preserve"> en las áreas de artes visuales, mediales </w:t>
      </w:r>
      <w:r w:rsidR="00EB4BD0" w:rsidRPr="00FE652E">
        <w:rPr>
          <w:rFonts w:asciiTheme="majorHAnsi" w:hAnsiTheme="majorHAnsi"/>
        </w:rPr>
        <w:t>o interdisciplinarias</w:t>
      </w:r>
      <w:r w:rsidR="0022094E" w:rsidRPr="00FE652E">
        <w:rPr>
          <w:rFonts w:asciiTheme="majorHAnsi" w:hAnsiTheme="majorHAnsi"/>
        </w:rPr>
        <w:t xml:space="preserve">. </w:t>
      </w:r>
    </w:p>
    <w:p w14:paraId="3DC22767" w14:textId="77777777" w:rsidR="0022094E" w:rsidRPr="00FE652E" w:rsidRDefault="0022094E" w:rsidP="0022094E">
      <w:pPr>
        <w:pStyle w:val="Prrafodelista"/>
        <w:jc w:val="both"/>
        <w:rPr>
          <w:rFonts w:asciiTheme="majorHAnsi" w:hAnsiTheme="majorHAnsi"/>
        </w:rPr>
      </w:pPr>
    </w:p>
    <w:p w14:paraId="5C6E759B" w14:textId="77777777" w:rsidR="0022094E" w:rsidRPr="00FE652E" w:rsidRDefault="0022094E" w:rsidP="00155543">
      <w:pPr>
        <w:pStyle w:val="Prrafodelista"/>
        <w:numPr>
          <w:ilvl w:val="0"/>
          <w:numId w:val="6"/>
        </w:numPr>
        <w:jc w:val="both"/>
        <w:rPr>
          <w:rFonts w:asciiTheme="majorHAnsi" w:hAnsiTheme="majorHAnsi"/>
        </w:rPr>
      </w:pPr>
      <w:r w:rsidRPr="00FE652E">
        <w:rPr>
          <w:rFonts w:asciiTheme="majorHAnsi" w:hAnsiTheme="majorHAnsi"/>
        </w:rPr>
        <w:t>Objetivo específico:</w:t>
      </w:r>
    </w:p>
    <w:p w14:paraId="14A29753" w14:textId="307280EA" w:rsidR="007C7CA4" w:rsidRPr="00FE652E" w:rsidRDefault="0022094E" w:rsidP="00EB4BD0">
      <w:pPr>
        <w:pStyle w:val="Prrafodelista"/>
        <w:numPr>
          <w:ilvl w:val="0"/>
          <w:numId w:val="4"/>
        </w:numPr>
        <w:jc w:val="both"/>
        <w:rPr>
          <w:rFonts w:asciiTheme="majorHAnsi" w:hAnsiTheme="majorHAnsi"/>
        </w:rPr>
      </w:pPr>
      <w:r w:rsidRPr="00FE652E">
        <w:rPr>
          <w:rFonts w:asciiTheme="majorHAnsi" w:hAnsiTheme="majorHAnsi"/>
        </w:rPr>
        <w:t xml:space="preserve">Convocar a académicos y académicas de la Universidad de Chile a presentar propuestas de </w:t>
      </w:r>
      <w:proofErr w:type="spellStart"/>
      <w:r w:rsidRPr="00FE652E">
        <w:rPr>
          <w:rFonts w:asciiTheme="majorHAnsi" w:hAnsiTheme="majorHAnsi"/>
        </w:rPr>
        <w:t>curatoría</w:t>
      </w:r>
      <w:proofErr w:type="spellEnd"/>
      <w:r w:rsidRPr="00FE652E">
        <w:rPr>
          <w:rFonts w:asciiTheme="majorHAnsi" w:hAnsiTheme="majorHAnsi"/>
        </w:rPr>
        <w:t xml:space="preserve"> en artes visuales, mediales </w:t>
      </w:r>
      <w:r w:rsidR="00EB4BD0" w:rsidRPr="00FE652E">
        <w:rPr>
          <w:rFonts w:asciiTheme="majorHAnsi" w:hAnsiTheme="majorHAnsi"/>
        </w:rPr>
        <w:t>o interdisciplinarias</w:t>
      </w:r>
      <w:r w:rsidRPr="00FE652E">
        <w:rPr>
          <w:rFonts w:asciiTheme="majorHAnsi" w:hAnsiTheme="majorHAnsi"/>
        </w:rPr>
        <w:t xml:space="preserve">, a ser presentadas en el Foro de las Artes 2018 bajo alguna de las líneas temáticas propuestas. </w:t>
      </w:r>
    </w:p>
    <w:p w14:paraId="3C9400BA" w14:textId="77777777" w:rsidR="007C7CA4" w:rsidRDefault="007C7CA4" w:rsidP="007C7CA4">
      <w:pPr>
        <w:pStyle w:val="Prrafodelista"/>
        <w:ind w:left="1068"/>
        <w:jc w:val="both"/>
        <w:rPr>
          <w:rFonts w:asciiTheme="majorHAnsi" w:hAnsiTheme="majorHAnsi"/>
        </w:rPr>
      </w:pPr>
    </w:p>
    <w:p w14:paraId="14ECB48B" w14:textId="77777777" w:rsidR="0022094E" w:rsidRPr="007C7CA4" w:rsidRDefault="00F60E98" w:rsidP="007C7CA4">
      <w:pPr>
        <w:pStyle w:val="Prrafodelista"/>
        <w:numPr>
          <w:ilvl w:val="0"/>
          <w:numId w:val="1"/>
        </w:numPr>
        <w:jc w:val="both"/>
        <w:rPr>
          <w:rFonts w:asciiTheme="majorHAnsi" w:hAnsiTheme="majorHAnsi"/>
          <w:b/>
        </w:rPr>
      </w:pPr>
      <w:r>
        <w:rPr>
          <w:rFonts w:asciiTheme="majorHAnsi" w:hAnsiTheme="majorHAnsi"/>
          <w:b/>
        </w:rPr>
        <w:t>REQUISITOS DE LOS(AS) POSTULANTES</w:t>
      </w:r>
    </w:p>
    <w:p w14:paraId="57D6EB39" w14:textId="6223E9D5" w:rsidR="0022094E" w:rsidRPr="007C7CA4" w:rsidRDefault="005B74B2" w:rsidP="007C7CA4">
      <w:pPr>
        <w:tabs>
          <w:tab w:val="left" w:pos="3255"/>
        </w:tabs>
        <w:jc w:val="both"/>
        <w:rPr>
          <w:rFonts w:asciiTheme="majorHAnsi" w:hAnsiTheme="majorHAnsi"/>
        </w:rPr>
      </w:pPr>
      <w:r w:rsidRPr="005B74B2">
        <w:rPr>
          <w:rFonts w:asciiTheme="majorHAnsi" w:hAnsiTheme="majorHAnsi"/>
        </w:rPr>
        <w:t>E</w:t>
      </w:r>
      <w:r>
        <w:rPr>
          <w:rFonts w:asciiTheme="majorHAnsi" w:hAnsiTheme="majorHAnsi"/>
        </w:rPr>
        <w:t>ste concurso está abierto a los(as)</w:t>
      </w:r>
      <w:r w:rsidRPr="005B74B2">
        <w:rPr>
          <w:rFonts w:asciiTheme="majorHAnsi" w:hAnsiTheme="majorHAnsi"/>
        </w:rPr>
        <w:t xml:space="preserve"> académicos</w:t>
      </w:r>
      <w:r w:rsidR="00BC7FD0">
        <w:rPr>
          <w:rFonts w:asciiTheme="majorHAnsi" w:hAnsiTheme="majorHAnsi"/>
        </w:rPr>
        <w:t>(as)</w:t>
      </w:r>
      <w:r w:rsidRPr="005B74B2">
        <w:rPr>
          <w:rFonts w:asciiTheme="majorHAnsi" w:hAnsiTheme="majorHAnsi"/>
        </w:rPr>
        <w:t xml:space="preserve"> de la Universidad de Chile, en calidad de contrata o propiedad, con nombramiento vigente de a lo menos 22 horas</w:t>
      </w:r>
      <w:r>
        <w:rPr>
          <w:rFonts w:asciiTheme="majorHAnsi" w:hAnsiTheme="majorHAnsi"/>
        </w:rPr>
        <w:t>,</w:t>
      </w:r>
      <w:r w:rsidRPr="005B74B2">
        <w:rPr>
          <w:rFonts w:asciiTheme="majorHAnsi" w:hAnsiTheme="majorHAnsi"/>
        </w:rPr>
        <w:t xml:space="preserve"> </w:t>
      </w:r>
      <w:r w:rsidR="007C7CA4">
        <w:rPr>
          <w:rFonts w:asciiTheme="majorHAnsi" w:hAnsiTheme="majorHAnsi"/>
        </w:rPr>
        <w:t>como Responsable Principal</w:t>
      </w:r>
      <w:r>
        <w:rPr>
          <w:rFonts w:asciiTheme="majorHAnsi" w:hAnsiTheme="majorHAnsi"/>
        </w:rPr>
        <w:t xml:space="preserve"> de la propuesta curatorial</w:t>
      </w:r>
      <w:r w:rsidR="004665F7">
        <w:rPr>
          <w:rFonts w:asciiTheme="majorHAnsi" w:hAnsiTheme="majorHAnsi"/>
        </w:rPr>
        <w:t xml:space="preserve">. La función del </w:t>
      </w:r>
      <w:r w:rsidR="007C7CA4">
        <w:rPr>
          <w:rFonts w:asciiTheme="majorHAnsi" w:hAnsiTheme="majorHAnsi"/>
        </w:rPr>
        <w:t>(la) Responsable Principal es desarrollar la propuesta y, en caso de ser seleccionado</w:t>
      </w:r>
      <w:r w:rsidR="00BC7FD0">
        <w:rPr>
          <w:rFonts w:asciiTheme="majorHAnsi" w:hAnsiTheme="majorHAnsi"/>
        </w:rPr>
        <w:t>(a)</w:t>
      </w:r>
      <w:r w:rsidR="007C7CA4">
        <w:rPr>
          <w:rFonts w:asciiTheme="majorHAnsi" w:hAnsiTheme="majorHAnsi"/>
        </w:rPr>
        <w:t xml:space="preserve">, coordinar las funciones ejecutivas para la correcta realización de la </w:t>
      </w:r>
      <w:proofErr w:type="spellStart"/>
      <w:r w:rsidR="007C7CA4">
        <w:rPr>
          <w:rFonts w:asciiTheme="majorHAnsi" w:hAnsiTheme="majorHAnsi"/>
        </w:rPr>
        <w:t>curatoría</w:t>
      </w:r>
      <w:proofErr w:type="spellEnd"/>
      <w:r w:rsidR="007C7CA4">
        <w:rPr>
          <w:rFonts w:asciiTheme="majorHAnsi" w:hAnsiTheme="majorHAnsi"/>
        </w:rPr>
        <w:t xml:space="preserve">. En ese sentido, puede ejercer como responsable de un </w:t>
      </w:r>
      <w:r w:rsidR="007C7CA4">
        <w:rPr>
          <w:rFonts w:asciiTheme="majorHAnsi" w:hAnsiTheme="majorHAnsi"/>
        </w:rPr>
        <w:lastRenderedPageBreak/>
        <w:t xml:space="preserve">equipo </w:t>
      </w:r>
      <w:r w:rsidR="0083708F">
        <w:rPr>
          <w:rFonts w:asciiTheme="majorHAnsi" w:hAnsiTheme="majorHAnsi"/>
        </w:rPr>
        <w:t>conformad</w:t>
      </w:r>
      <w:r w:rsidR="009052F9">
        <w:rPr>
          <w:rFonts w:asciiTheme="majorHAnsi" w:hAnsiTheme="majorHAnsi"/>
        </w:rPr>
        <w:t xml:space="preserve">o por académicos(as), </w:t>
      </w:r>
      <w:r w:rsidR="007C7CA4">
        <w:rPr>
          <w:rFonts w:asciiTheme="majorHAnsi" w:hAnsiTheme="majorHAnsi"/>
        </w:rPr>
        <w:t>docente</w:t>
      </w:r>
      <w:r w:rsidR="0083708F">
        <w:rPr>
          <w:rFonts w:asciiTheme="majorHAnsi" w:hAnsiTheme="majorHAnsi"/>
        </w:rPr>
        <w:t>s</w:t>
      </w:r>
      <w:r w:rsidR="009052F9">
        <w:rPr>
          <w:rFonts w:asciiTheme="majorHAnsi" w:hAnsiTheme="majorHAnsi"/>
        </w:rPr>
        <w:t>, funcionarios(as), egresados(as)</w:t>
      </w:r>
      <w:r w:rsidR="007C7CA4">
        <w:rPr>
          <w:rFonts w:asciiTheme="majorHAnsi" w:hAnsiTheme="majorHAnsi"/>
        </w:rPr>
        <w:t xml:space="preserve"> y/o</w:t>
      </w:r>
      <w:r w:rsidR="0083708F">
        <w:rPr>
          <w:rFonts w:asciiTheme="majorHAnsi" w:hAnsiTheme="majorHAnsi"/>
        </w:rPr>
        <w:t xml:space="preserve"> </w:t>
      </w:r>
      <w:r w:rsidR="007C7CA4">
        <w:rPr>
          <w:rFonts w:asciiTheme="majorHAnsi" w:hAnsiTheme="majorHAnsi"/>
        </w:rPr>
        <w:t xml:space="preserve">estudiantes de </w:t>
      </w:r>
      <w:r w:rsidR="009052F9">
        <w:rPr>
          <w:rFonts w:asciiTheme="majorHAnsi" w:hAnsiTheme="majorHAnsi"/>
        </w:rPr>
        <w:t xml:space="preserve">pregrado y </w:t>
      </w:r>
      <w:r w:rsidR="007C7CA4">
        <w:rPr>
          <w:rFonts w:asciiTheme="majorHAnsi" w:hAnsiTheme="majorHAnsi"/>
        </w:rPr>
        <w:t xml:space="preserve">postgrado de la Universidad de </w:t>
      </w:r>
      <w:r>
        <w:rPr>
          <w:rFonts w:asciiTheme="majorHAnsi" w:hAnsiTheme="majorHAnsi"/>
        </w:rPr>
        <w:t xml:space="preserve">Chile. El (la) Responsable Principal podrá delegar funciones de redacción, producción y/o gestión del proyecto curatorial, las que deberán ser detalladamente descritas en el formulario de postulación. </w:t>
      </w:r>
      <w:r w:rsidR="007C7CA4">
        <w:rPr>
          <w:rFonts w:asciiTheme="majorHAnsi" w:hAnsiTheme="majorHAnsi"/>
        </w:rPr>
        <w:tab/>
      </w:r>
    </w:p>
    <w:p w14:paraId="6B0AC26B" w14:textId="6EDC767F" w:rsidR="0022094E" w:rsidRPr="004665F7" w:rsidRDefault="005B74B2" w:rsidP="0022094E">
      <w:pPr>
        <w:jc w:val="both"/>
        <w:rPr>
          <w:rFonts w:asciiTheme="majorHAnsi" w:hAnsiTheme="majorHAnsi"/>
        </w:rPr>
      </w:pPr>
      <w:r w:rsidRPr="004665F7">
        <w:rPr>
          <w:rFonts w:asciiTheme="majorHAnsi" w:hAnsiTheme="majorHAnsi"/>
        </w:rPr>
        <w:t>Todos los proyectos enviados, deben incluir una carta de r</w:t>
      </w:r>
      <w:r w:rsidR="00645ADA" w:rsidRPr="004665F7">
        <w:rPr>
          <w:rFonts w:asciiTheme="majorHAnsi" w:hAnsiTheme="majorHAnsi"/>
        </w:rPr>
        <w:t>espaldo del (la) Decano(a)</w:t>
      </w:r>
      <w:r w:rsidRPr="004665F7">
        <w:rPr>
          <w:rFonts w:asciiTheme="majorHAnsi" w:hAnsiTheme="majorHAnsi"/>
        </w:rPr>
        <w:t>, indicando que la unidad académica se compromete a dedicar horas de la jornada del</w:t>
      </w:r>
      <w:r w:rsidR="0083423C" w:rsidRPr="004665F7">
        <w:rPr>
          <w:rFonts w:asciiTheme="majorHAnsi" w:hAnsiTheme="majorHAnsi"/>
        </w:rPr>
        <w:t xml:space="preserve"> </w:t>
      </w:r>
      <w:r w:rsidRPr="004665F7">
        <w:rPr>
          <w:rFonts w:asciiTheme="majorHAnsi" w:hAnsiTheme="majorHAnsi"/>
        </w:rPr>
        <w:t xml:space="preserve">(la) académico(a) para la ejecución del proyecto, comprometer uso de equipos o espacios (en el caso que corresponda) y apoyar la difusión de los productos comprometidos por el proyecto.  </w:t>
      </w:r>
    </w:p>
    <w:p w14:paraId="16D18579" w14:textId="77777777" w:rsidR="0022094E" w:rsidRPr="00FE652E" w:rsidRDefault="00F60E98" w:rsidP="007C7CA4">
      <w:pPr>
        <w:pStyle w:val="Prrafodelista"/>
        <w:numPr>
          <w:ilvl w:val="0"/>
          <w:numId w:val="1"/>
        </w:numPr>
        <w:jc w:val="both"/>
        <w:rPr>
          <w:rFonts w:asciiTheme="majorHAnsi" w:hAnsiTheme="majorHAnsi"/>
          <w:b/>
        </w:rPr>
      </w:pPr>
      <w:r w:rsidRPr="00FE652E">
        <w:rPr>
          <w:rFonts w:asciiTheme="majorHAnsi" w:hAnsiTheme="majorHAnsi"/>
          <w:b/>
        </w:rPr>
        <w:t>ALCANCE Y REQUISITOS DE LOS PROYECTOS POSTULADOS</w:t>
      </w:r>
    </w:p>
    <w:p w14:paraId="7EFA3D82" w14:textId="5CAC7AEA" w:rsidR="005B74B2" w:rsidRPr="00FE652E" w:rsidRDefault="00466F61" w:rsidP="005B74B2">
      <w:pPr>
        <w:jc w:val="both"/>
        <w:rPr>
          <w:rFonts w:asciiTheme="majorHAnsi" w:hAnsiTheme="majorHAnsi"/>
        </w:rPr>
      </w:pPr>
      <w:r w:rsidRPr="00FE652E">
        <w:rPr>
          <w:rFonts w:asciiTheme="majorHAnsi" w:hAnsiTheme="majorHAnsi"/>
        </w:rPr>
        <w:t xml:space="preserve">Los proyectos postulados </w:t>
      </w:r>
      <w:r w:rsidR="00155543" w:rsidRPr="00FE652E">
        <w:rPr>
          <w:rFonts w:asciiTheme="majorHAnsi" w:hAnsiTheme="majorHAnsi"/>
        </w:rPr>
        <w:t xml:space="preserve">deben cumplir los siguientes requisitos: </w:t>
      </w:r>
    </w:p>
    <w:p w14:paraId="61169A29" w14:textId="5FF454D2" w:rsidR="00155543" w:rsidRPr="00FE652E" w:rsidRDefault="009E6A9C" w:rsidP="009858DA">
      <w:pPr>
        <w:pStyle w:val="Prrafodelista"/>
        <w:numPr>
          <w:ilvl w:val="0"/>
          <w:numId w:val="11"/>
        </w:numPr>
        <w:jc w:val="both"/>
        <w:rPr>
          <w:rFonts w:asciiTheme="majorHAnsi" w:hAnsiTheme="majorHAnsi"/>
        </w:rPr>
      </w:pPr>
      <w:r w:rsidRPr="00FE652E">
        <w:rPr>
          <w:rFonts w:asciiTheme="majorHAnsi" w:hAnsiTheme="majorHAnsi"/>
        </w:rPr>
        <w:t>Tener como Responsable Principal</w:t>
      </w:r>
      <w:r w:rsidR="009858DA" w:rsidRPr="00FE652E">
        <w:rPr>
          <w:rFonts w:asciiTheme="majorHAnsi" w:hAnsiTheme="majorHAnsi"/>
        </w:rPr>
        <w:t xml:space="preserve"> a un(a) académico(a) a contrata o de pla</w:t>
      </w:r>
      <w:r w:rsidR="00005C5B" w:rsidRPr="00FE652E">
        <w:rPr>
          <w:rFonts w:asciiTheme="majorHAnsi" w:hAnsiTheme="majorHAnsi"/>
        </w:rPr>
        <w:t>n</w:t>
      </w:r>
      <w:r w:rsidR="009858DA" w:rsidRPr="00FE652E">
        <w:rPr>
          <w:rFonts w:asciiTheme="majorHAnsi" w:hAnsiTheme="majorHAnsi"/>
        </w:rPr>
        <w:t xml:space="preserve">ta, con 22 horas de jornada académica. </w:t>
      </w:r>
    </w:p>
    <w:p w14:paraId="3B25135A" w14:textId="77777777" w:rsidR="009858DA" w:rsidRDefault="009858DA" w:rsidP="009858DA">
      <w:pPr>
        <w:pStyle w:val="Prrafodelista"/>
        <w:numPr>
          <w:ilvl w:val="0"/>
          <w:numId w:val="11"/>
        </w:numPr>
        <w:jc w:val="both"/>
        <w:rPr>
          <w:rFonts w:asciiTheme="majorHAnsi" w:hAnsiTheme="majorHAnsi"/>
        </w:rPr>
      </w:pPr>
      <w:r>
        <w:rPr>
          <w:rFonts w:asciiTheme="majorHAnsi" w:hAnsiTheme="majorHAnsi"/>
        </w:rPr>
        <w:t>Generar una propuesta que contemple los siguientes ítems</w:t>
      </w:r>
      <w:r w:rsidR="00762D80">
        <w:rPr>
          <w:rFonts w:asciiTheme="majorHAnsi" w:hAnsiTheme="majorHAnsi"/>
        </w:rPr>
        <w:t xml:space="preserve"> (Detallados en Formulario de Postulación, adjunto en documentos anexos)</w:t>
      </w:r>
      <w:r>
        <w:rPr>
          <w:rFonts w:asciiTheme="majorHAnsi" w:hAnsiTheme="majorHAnsi"/>
        </w:rPr>
        <w:t xml:space="preserve">: </w:t>
      </w:r>
    </w:p>
    <w:p w14:paraId="18643239" w14:textId="77777777" w:rsidR="00762D80" w:rsidRDefault="00762D80" w:rsidP="009858DA">
      <w:pPr>
        <w:pStyle w:val="Prrafodelista"/>
        <w:numPr>
          <w:ilvl w:val="0"/>
          <w:numId w:val="10"/>
        </w:numPr>
        <w:jc w:val="both"/>
        <w:rPr>
          <w:rFonts w:asciiTheme="majorHAnsi" w:hAnsiTheme="majorHAnsi"/>
        </w:rPr>
      </w:pPr>
      <w:r>
        <w:rPr>
          <w:rFonts w:asciiTheme="majorHAnsi" w:hAnsiTheme="majorHAnsi"/>
        </w:rPr>
        <w:t xml:space="preserve">Presentación de equipo curatorial y artistas (incluir </w:t>
      </w:r>
      <w:proofErr w:type="spellStart"/>
      <w:r>
        <w:rPr>
          <w:rFonts w:asciiTheme="majorHAnsi" w:hAnsiTheme="majorHAnsi"/>
        </w:rPr>
        <w:t>CVs</w:t>
      </w:r>
      <w:proofErr w:type="spellEnd"/>
      <w:r>
        <w:rPr>
          <w:rFonts w:asciiTheme="majorHAnsi" w:hAnsiTheme="majorHAnsi"/>
        </w:rPr>
        <w:t xml:space="preserve"> de acuerdo a formulario incluido en documentos anexos)</w:t>
      </w:r>
    </w:p>
    <w:p w14:paraId="56E775F8" w14:textId="7A9D3871" w:rsidR="009858DA" w:rsidRDefault="009858DA" w:rsidP="009858DA">
      <w:pPr>
        <w:pStyle w:val="Prrafodelista"/>
        <w:numPr>
          <w:ilvl w:val="0"/>
          <w:numId w:val="10"/>
        </w:numPr>
        <w:jc w:val="both"/>
        <w:rPr>
          <w:rFonts w:asciiTheme="majorHAnsi" w:hAnsiTheme="majorHAnsi"/>
        </w:rPr>
      </w:pPr>
      <w:r>
        <w:rPr>
          <w:rFonts w:asciiTheme="majorHAnsi" w:hAnsiTheme="majorHAnsi"/>
        </w:rPr>
        <w:t xml:space="preserve">Presentación de </w:t>
      </w:r>
      <w:r w:rsidR="00561E67">
        <w:rPr>
          <w:rFonts w:asciiTheme="majorHAnsi" w:hAnsiTheme="majorHAnsi"/>
        </w:rPr>
        <w:t>propuesta</w:t>
      </w:r>
      <w:r w:rsidR="00BC7FD0">
        <w:rPr>
          <w:rFonts w:asciiTheme="majorHAnsi" w:hAnsiTheme="majorHAnsi"/>
        </w:rPr>
        <w:t>.</w:t>
      </w:r>
    </w:p>
    <w:p w14:paraId="08A58CF4" w14:textId="512459FE" w:rsidR="009858DA" w:rsidRDefault="009858DA" w:rsidP="009858DA">
      <w:pPr>
        <w:pStyle w:val="Prrafodelista"/>
        <w:numPr>
          <w:ilvl w:val="0"/>
          <w:numId w:val="10"/>
        </w:numPr>
        <w:jc w:val="both"/>
        <w:rPr>
          <w:rFonts w:asciiTheme="majorHAnsi" w:hAnsiTheme="majorHAnsi"/>
        </w:rPr>
      </w:pPr>
      <w:r>
        <w:rPr>
          <w:rFonts w:asciiTheme="majorHAnsi" w:hAnsiTheme="majorHAnsi"/>
        </w:rPr>
        <w:t>Fundamentación teórica e histórica</w:t>
      </w:r>
      <w:r w:rsidR="00762D80">
        <w:rPr>
          <w:rFonts w:asciiTheme="majorHAnsi" w:hAnsiTheme="majorHAnsi"/>
        </w:rPr>
        <w:t xml:space="preserve"> y vinculación con línea temática seleccionada</w:t>
      </w:r>
      <w:r w:rsidR="00BC7FD0">
        <w:rPr>
          <w:rFonts w:asciiTheme="majorHAnsi" w:hAnsiTheme="majorHAnsi"/>
        </w:rPr>
        <w:t>.</w:t>
      </w:r>
    </w:p>
    <w:p w14:paraId="521D28A8" w14:textId="14AD22FF" w:rsidR="00762D80" w:rsidRDefault="0083423C" w:rsidP="009858DA">
      <w:pPr>
        <w:pStyle w:val="Prrafodelista"/>
        <w:numPr>
          <w:ilvl w:val="0"/>
          <w:numId w:val="10"/>
        </w:numPr>
        <w:jc w:val="both"/>
        <w:rPr>
          <w:rFonts w:asciiTheme="majorHAnsi" w:hAnsiTheme="majorHAnsi"/>
        </w:rPr>
      </w:pPr>
      <w:r>
        <w:rPr>
          <w:rFonts w:asciiTheme="majorHAnsi" w:hAnsiTheme="majorHAnsi"/>
        </w:rPr>
        <w:t>Descripciones</w:t>
      </w:r>
      <w:r w:rsidR="00762D80">
        <w:rPr>
          <w:rFonts w:asciiTheme="majorHAnsi" w:hAnsiTheme="majorHAnsi"/>
        </w:rPr>
        <w:t xml:space="preserve"> de obra</w:t>
      </w:r>
      <w:r w:rsidR="009052F9">
        <w:rPr>
          <w:rFonts w:asciiTheme="majorHAnsi" w:hAnsiTheme="majorHAnsi"/>
        </w:rPr>
        <w:t>(</w:t>
      </w:r>
      <w:r w:rsidR="00762D80">
        <w:rPr>
          <w:rFonts w:asciiTheme="majorHAnsi" w:hAnsiTheme="majorHAnsi"/>
        </w:rPr>
        <w:t>s</w:t>
      </w:r>
      <w:r w:rsidR="009052F9">
        <w:rPr>
          <w:rFonts w:asciiTheme="majorHAnsi" w:hAnsiTheme="majorHAnsi"/>
        </w:rPr>
        <w:t>)</w:t>
      </w:r>
      <w:r w:rsidR="00762D80">
        <w:rPr>
          <w:rFonts w:asciiTheme="majorHAnsi" w:hAnsiTheme="majorHAnsi"/>
        </w:rPr>
        <w:t xml:space="preserve"> que compone</w:t>
      </w:r>
      <w:r w:rsidR="009052F9">
        <w:rPr>
          <w:rFonts w:asciiTheme="majorHAnsi" w:hAnsiTheme="majorHAnsi"/>
        </w:rPr>
        <w:t>(</w:t>
      </w:r>
      <w:r w:rsidR="00762D80">
        <w:rPr>
          <w:rFonts w:asciiTheme="majorHAnsi" w:hAnsiTheme="majorHAnsi"/>
        </w:rPr>
        <w:t>n</w:t>
      </w:r>
      <w:r w:rsidR="009052F9">
        <w:rPr>
          <w:rFonts w:asciiTheme="majorHAnsi" w:hAnsiTheme="majorHAnsi"/>
        </w:rPr>
        <w:t>)</w:t>
      </w:r>
      <w:r w:rsidR="00762D80">
        <w:rPr>
          <w:rFonts w:asciiTheme="majorHAnsi" w:hAnsiTheme="majorHAnsi"/>
        </w:rPr>
        <w:t xml:space="preserve"> la exposición</w:t>
      </w:r>
      <w:r w:rsidR="00BC7FD0">
        <w:rPr>
          <w:rFonts w:asciiTheme="majorHAnsi" w:hAnsiTheme="majorHAnsi"/>
        </w:rPr>
        <w:t>.</w:t>
      </w:r>
    </w:p>
    <w:p w14:paraId="43ADA1D4" w14:textId="77777777" w:rsidR="009858DA" w:rsidRDefault="009858DA" w:rsidP="009858DA">
      <w:pPr>
        <w:pStyle w:val="Prrafodelista"/>
        <w:numPr>
          <w:ilvl w:val="0"/>
          <w:numId w:val="10"/>
        </w:numPr>
        <w:jc w:val="both"/>
        <w:rPr>
          <w:rFonts w:asciiTheme="majorHAnsi" w:hAnsiTheme="majorHAnsi"/>
        </w:rPr>
      </w:pPr>
      <w:r>
        <w:rPr>
          <w:rFonts w:asciiTheme="majorHAnsi" w:hAnsiTheme="majorHAnsi"/>
        </w:rPr>
        <w:t xml:space="preserve">Especificaciones técnicas: cantidad de objetos, materiales, dimensiones, </w:t>
      </w:r>
      <w:r w:rsidR="009052F9">
        <w:rPr>
          <w:rFonts w:asciiTheme="majorHAnsi" w:hAnsiTheme="majorHAnsi"/>
        </w:rPr>
        <w:t xml:space="preserve">entre </w:t>
      </w:r>
      <w:r>
        <w:rPr>
          <w:rFonts w:asciiTheme="majorHAnsi" w:hAnsiTheme="majorHAnsi"/>
        </w:rPr>
        <w:t xml:space="preserve">otros. </w:t>
      </w:r>
    </w:p>
    <w:p w14:paraId="772611F6" w14:textId="77777777" w:rsidR="0083423C" w:rsidRDefault="0083423C" w:rsidP="009858DA">
      <w:pPr>
        <w:pStyle w:val="Prrafodelista"/>
        <w:numPr>
          <w:ilvl w:val="0"/>
          <w:numId w:val="10"/>
        </w:numPr>
        <w:jc w:val="both"/>
        <w:rPr>
          <w:rFonts w:asciiTheme="majorHAnsi" w:hAnsiTheme="majorHAnsi"/>
        </w:rPr>
      </w:pPr>
      <w:r>
        <w:rPr>
          <w:rFonts w:asciiTheme="majorHAnsi" w:hAnsiTheme="majorHAnsi"/>
        </w:rPr>
        <w:t xml:space="preserve">Diseño y producción de material de difusión y/o mediación: catálogo, afiche, material audiovisual, visitas temáticas y/o pedagógicas, entre otros.  </w:t>
      </w:r>
    </w:p>
    <w:p w14:paraId="0A8C034E" w14:textId="667C6AC0" w:rsidR="009858DA" w:rsidRDefault="00762D80" w:rsidP="009858DA">
      <w:pPr>
        <w:pStyle w:val="Prrafodelista"/>
        <w:numPr>
          <w:ilvl w:val="0"/>
          <w:numId w:val="10"/>
        </w:numPr>
        <w:jc w:val="both"/>
        <w:rPr>
          <w:rFonts w:asciiTheme="majorHAnsi" w:hAnsiTheme="majorHAnsi"/>
        </w:rPr>
      </w:pPr>
      <w:r>
        <w:rPr>
          <w:rFonts w:asciiTheme="majorHAnsi" w:hAnsiTheme="majorHAnsi"/>
        </w:rPr>
        <w:t xml:space="preserve">Presupuesto </w:t>
      </w:r>
      <w:r w:rsidRPr="00FE652E">
        <w:rPr>
          <w:rFonts w:asciiTheme="majorHAnsi" w:hAnsiTheme="majorHAnsi"/>
        </w:rPr>
        <w:t xml:space="preserve">total </w:t>
      </w:r>
      <w:r w:rsidR="00005C5B" w:rsidRPr="00FE652E">
        <w:rPr>
          <w:rFonts w:asciiTheme="majorHAnsi" w:hAnsiTheme="majorHAnsi"/>
        </w:rPr>
        <w:t>con</w:t>
      </w:r>
      <w:r w:rsidR="009052F9" w:rsidRPr="00FE652E">
        <w:rPr>
          <w:rFonts w:asciiTheme="majorHAnsi" w:hAnsiTheme="majorHAnsi"/>
        </w:rPr>
        <w:t xml:space="preserve"> ítems de gasto</w:t>
      </w:r>
      <w:r w:rsidR="004067B0" w:rsidRPr="00FE652E">
        <w:rPr>
          <w:rFonts w:asciiTheme="majorHAnsi" w:hAnsiTheme="majorHAnsi"/>
        </w:rPr>
        <w:t>s</w:t>
      </w:r>
      <w:r w:rsidR="00BC7FD0" w:rsidRPr="00FE652E">
        <w:rPr>
          <w:rFonts w:asciiTheme="majorHAnsi" w:hAnsiTheme="majorHAnsi"/>
        </w:rPr>
        <w:t>.</w:t>
      </w:r>
    </w:p>
    <w:p w14:paraId="38678142" w14:textId="1ABAE8BD" w:rsidR="009858DA" w:rsidRPr="004665F7" w:rsidRDefault="0083423C" w:rsidP="009E6A9C">
      <w:pPr>
        <w:pStyle w:val="Prrafodelista"/>
        <w:numPr>
          <w:ilvl w:val="0"/>
          <w:numId w:val="11"/>
        </w:numPr>
        <w:jc w:val="both"/>
        <w:rPr>
          <w:rFonts w:asciiTheme="majorHAnsi" w:hAnsiTheme="majorHAnsi"/>
        </w:rPr>
      </w:pPr>
      <w:r w:rsidRPr="004665F7">
        <w:rPr>
          <w:rFonts w:asciiTheme="majorHAnsi" w:hAnsiTheme="majorHAnsi"/>
        </w:rPr>
        <w:t>La propuesta debe a</w:t>
      </w:r>
      <w:r w:rsidR="00762D80" w:rsidRPr="004665F7">
        <w:rPr>
          <w:rFonts w:asciiTheme="majorHAnsi" w:hAnsiTheme="majorHAnsi"/>
        </w:rPr>
        <w:t>justarse a</w:t>
      </w:r>
      <w:r w:rsidR="009858DA" w:rsidRPr="004665F7">
        <w:rPr>
          <w:rFonts w:asciiTheme="majorHAnsi" w:hAnsiTheme="majorHAnsi"/>
        </w:rPr>
        <w:t xml:space="preserve"> un período de exhibición de </w:t>
      </w:r>
      <w:r w:rsidRPr="004665F7">
        <w:rPr>
          <w:rFonts w:asciiTheme="majorHAnsi" w:hAnsiTheme="majorHAnsi"/>
        </w:rPr>
        <w:t>tres semanas</w:t>
      </w:r>
      <w:r w:rsidR="009858DA" w:rsidRPr="004665F7">
        <w:rPr>
          <w:rFonts w:asciiTheme="majorHAnsi" w:hAnsiTheme="majorHAnsi"/>
        </w:rPr>
        <w:t xml:space="preserve"> en las condiciones que o</w:t>
      </w:r>
      <w:r w:rsidR="001F567C" w:rsidRPr="004665F7">
        <w:rPr>
          <w:rFonts w:asciiTheme="majorHAnsi" w:hAnsiTheme="majorHAnsi"/>
        </w:rPr>
        <w:t xml:space="preserve">frece </w:t>
      </w:r>
      <w:r w:rsidR="00762D80" w:rsidRPr="004665F7">
        <w:rPr>
          <w:rFonts w:asciiTheme="majorHAnsi" w:hAnsiTheme="majorHAnsi"/>
        </w:rPr>
        <w:t>Galería Metropolitana (Se adjunta ficha técnica en los documentos anexos)</w:t>
      </w:r>
    </w:p>
    <w:p w14:paraId="75D6841C" w14:textId="7C8B38B7" w:rsidR="0083708F" w:rsidRDefault="0083708F" w:rsidP="009E6A9C">
      <w:pPr>
        <w:pStyle w:val="Prrafodelista"/>
        <w:numPr>
          <w:ilvl w:val="0"/>
          <w:numId w:val="11"/>
        </w:numPr>
        <w:jc w:val="both"/>
        <w:rPr>
          <w:rFonts w:asciiTheme="majorHAnsi" w:hAnsiTheme="majorHAnsi"/>
        </w:rPr>
      </w:pPr>
      <w:r>
        <w:rPr>
          <w:rFonts w:asciiTheme="majorHAnsi" w:hAnsiTheme="majorHAnsi"/>
        </w:rPr>
        <w:t>Adjuntar c</w:t>
      </w:r>
      <w:r w:rsidRPr="00F60E98">
        <w:rPr>
          <w:rFonts w:asciiTheme="majorHAnsi" w:hAnsiTheme="majorHAnsi"/>
        </w:rPr>
        <w:t>arta de apoyo del</w:t>
      </w:r>
      <w:r w:rsidR="00BC7FD0">
        <w:rPr>
          <w:rFonts w:asciiTheme="majorHAnsi" w:hAnsiTheme="majorHAnsi"/>
        </w:rPr>
        <w:t xml:space="preserve"> </w:t>
      </w:r>
      <w:r>
        <w:rPr>
          <w:rFonts w:asciiTheme="majorHAnsi" w:hAnsiTheme="majorHAnsi"/>
        </w:rPr>
        <w:t>(la)</w:t>
      </w:r>
      <w:r w:rsidRPr="00F60E98">
        <w:rPr>
          <w:rFonts w:asciiTheme="majorHAnsi" w:hAnsiTheme="majorHAnsi"/>
        </w:rPr>
        <w:t xml:space="preserve"> De</w:t>
      </w:r>
      <w:r>
        <w:rPr>
          <w:rFonts w:asciiTheme="majorHAnsi" w:hAnsiTheme="majorHAnsi"/>
        </w:rPr>
        <w:t>cano(a)</w:t>
      </w:r>
      <w:r w:rsidR="00645ADA">
        <w:rPr>
          <w:rFonts w:asciiTheme="majorHAnsi" w:hAnsiTheme="majorHAnsi"/>
        </w:rPr>
        <w:t xml:space="preserve"> de la </w:t>
      </w:r>
      <w:r w:rsidR="00BC7FD0">
        <w:rPr>
          <w:rFonts w:asciiTheme="majorHAnsi" w:hAnsiTheme="majorHAnsi"/>
        </w:rPr>
        <w:t>u</w:t>
      </w:r>
      <w:r w:rsidR="00645ADA">
        <w:rPr>
          <w:rFonts w:asciiTheme="majorHAnsi" w:hAnsiTheme="majorHAnsi"/>
        </w:rPr>
        <w:t xml:space="preserve">nidad </w:t>
      </w:r>
      <w:r w:rsidR="00BC7FD0">
        <w:rPr>
          <w:rFonts w:asciiTheme="majorHAnsi" w:hAnsiTheme="majorHAnsi"/>
        </w:rPr>
        <w:t>a</w:t>
      </w:r>
      <w:r w:rsidR="00645ADA">
        <w:rPr>
          <w:rFonts w:asciiTheme="majorHAnsi" w:hAnsiTheme="majorHAnsi"/>
        </w:rPr>
        <w:t>cadémica</w:t>
      </w:r>
      <w:r w:rsidR="00BC7FD0">
        <w:rPr>
          <w:rFonts w:asciiTheme="majorHAnsi" w:hAnsiTheme="majorHAnsi"/>
        </w:rPr>
        <w:t>.</w:t>
      </w:r>
      <w:r w:rsidR="00645ADA">
        <w:rPr>
          <w:rFonts w:asciiTheme="majorHAnsi" w:hAnsiTheme="majorHAnsi"/>
        </w:rPr>
        <w:t xml:space="preserve"> </w:t>
      </w:r>
    </w:p>
    <w:p w14:paraId="41971CC9" w14:textId="77777777" w:rsidR="00762D80" w:rsidRPr="00762D80" w:rsidRDefault="00762D80" w:rsidP="00F8713F">
      <w:pPr>
        <w:pStyle w:val="Prrafodelista"/>
        <w:jc w:val="both"/>
        <w:rPr>
          <w:rFonts w:asciiTheme="majorHAnsi" w:hAnsiTheme="majorHAnsi"/>
        </w:rPr>
      </w:pPr>
    </w:p>
    <w:p w14:paraId="5D38132D" w14:textId="7ECA5C0E" w:rsidR="009E6A9C" w:rsidRPr="009858DA" w:rsidRDefault="00F60E98" w:rsidP="009858DA">
      <w:pPr>
        <w:pStyle w:val="Prrafodelista"/>
        <w:numPr>
          <w:ilvl w:val="0"/>
          <w:numId w:val="1"/>
        </w:numPr>
        <w:jc w:val="both"/>
        <w:rPr>
          <w:rFonts w:asciiTheme="majorHAnsi" w:hAnsiTheme="majorHAnsi"/>
          <w:b/>
        </w:rPr>
      </w:pPr>
      <w:r>
        <w:rPr>
          <w:rFonts w:asciiTheme="majorHAnsi" w:hAnsiTheme="majorHAnsi"/>
          <w:b/>
        </w:rPr>
        <w:t xml:space="preserve">EVALUACIÓN Y </w:t>
      </w:r>
      <w:r w:rsidRPr="00FE652E">
        <w:rPr>
          <w:rFonts w:asciiTheme="majorHAnsi" w:hAnsiTheme="majorHAnsi"/>
          <w:b/>
        </w:rPr>
        <w:t xml:space="preserve">ADJUDICACIÓN </w:t>
      </w:r>
      <w:r w:rsidR="002B54FB" w:rsidRPr="00FE652E">
        <w:rPr>
          <w:rFonts w:asciiTheme="majorHAnsi" w:hAnsiTheme="majorHAnsi"/>
          <w:b/>
        </w:rPr>
        <w:t xml:space="preserve">DEL </w:t>
      </w:r>
      <w:r w:rsidRPr="00FE652E">
        <w:rPr>
          <w:rFonts w:asciiTheme="majorHAnsi" w:hAnsiTheme="majorHAnsi"/>
          <w:b/>
        </w:rPr>
        <w:t>PROYECTO</w:t>
      </w:r>
    </w:p>
    <w:p w14:paraId="4B447C1D" w14:textId="2191871B" w:rsidR="0073763F" w:rsidRPr="00FE652E" w:rsidRDefault="0073763F" w:rsidP="0073763F">
      <w:pPr>
        <w:jc w:val="both"/>
        <w:rPr>
          <w:rFonts w:asciiTheme="majorHAnsi" w:hAnsiTheme="majorHAnsi"/>
        </w:rPr>
      </w:pPr>
      <w:r w:rsidRPr="004665F7">
        <w:rPr>
          <w:rFonts w:asciiTheme="majorHAnsi" w:hAnsiTheme="majorHAnsi"/>
        </w:rPr>
        <w:t xml:space="preserve">Se conformará un </w:t>
      </w:r>
      <w:r w:rsidR="004665F7" w:rsidRPr="004665F7">
        <w:rPr>
          <w:rFonts w:asciiTheme="majorHAnsi" w:hAnsiTheme="majorHAnsi"/>
        </w:rPr>
        <w:t>comité de evaluación</w:t>
      </w:r>
      <w:r>
        <w:rPr>
          <w:rFonts w:asciiTheme="majorHAnsi" w:hAnsiTheme="majorHAnsi"/>
        </w:rPr>
        <w:t xml:space="preserve"> compuesto por el Director de Creación Artística de la VID</w:t>
      </w:r>
      <w:r w:rsidRPr="00FE652E">
        <w:rPr>
          <w:rFonts w:asciiTheme="majorHAnsi" w:hAnsiTheme="majorHAnsi"/>
        </w:rPr>
        <w:t>, el Director de Creación de la Facultad de Artes,</w:t>
      </w:r>
      <w:r w:rsidR="004665F7" w:rsidRPr="00FE652E">
        <w:rPr>
          <w:rFonts w:asciiTheme="majorHAnsi" w:hAnsiTheme="majorHAnsi"/>
        </w:rPr>
        <w:t xml:space="preserve"> un(a) académico(a) en representación del Departamento de Artes Visuales,</w:t>
      </w:r>
      <w:r w:rsidR="0083423C" w:rsidRPr="00FE652E">
        <w:rPr>
          <w:rFonts w:asciiTheme="majorHAnsi" w:hAnsiTheme="majorHAnsi"/>
        </w:rPr>
        <w:t xml:space="preserve"> </w:t>
      </w:r>
      <w:r w:rsidRPr="00FE652E">
        <w:rPr>
          <w:rFonts w:asciiTheme="majorHAnsi" w:hAnsiTheme="majorHAnsi"/>
        </w:rPr>
        <w:t>y un(a) representante de</w:t>
      </w:r>
      <w:r w:rsidR="001F567C" w:rsidRPr="00FE652E">
        <w:rPr>
          <w:rFonts w:asciiTheme="majorHAnsi" w:hAnsiTheme="majorHAnsi"/>
        </w:rPr>
        <w:t xml:space="preserve"> </w:t>
      </w:r>
      <w:r w:rsidRPr="00FE652E">
        <w:rPr>
          <w:rFonts w:asciiTheme="majorHAnsi" w:hAnsiTheme="majorHAnsi"/>
        </w:rPr>
        <w:t>Galería Metropolitana. El</w:t>
      </w:r>
      <w:r w:rsidR="004665F7" w:rsidRPr="00FE652E">
        <w:rPr>
          <w:rFonts w:asciiTheme="majorHAnsi" w:hAnsiTheme="majorHAnsi"/>
        </w:rPr>
        <w:t xml:space="preserve"> c</w:t>
      </w:r>
      <w:r w:rsidRPr="00FE652E">
        <w:rPr>
          <w:rFonts w:asciiTheme="majorHAnsi" w:hAnsiTheme="majorHAnsi"/>
        </w:rPr>
        <w:t xml:space="preserve">omité recibirá los proyectos y realizará una primera evaluación de acuerdo a una rúbrica de puntajes, ceñida a los siguientes criterios: </w:t>
      </w:r>
    </w:p>
    <w:p w14:paraId="2C0BE40C" w14:textId="23160D9F" w:rsidR="0073763F" w:rsidRPr="00FE652E" w:rsidRDefault="0073763F" w:rsidP="008D081D">
      <w:pPr>
        <w:pStyle w:val="Prrafodelista"/>
        <w:numPr>
          <w:ilvl w:val="0"/>
          <w:numId w:val="4"/>
        </w:numPr>
        <w:jc w:val="both"/>
        <w:rPr>
          <w:rFonts w:asciiTheme="majorHAnsi" w:hAnsiTheme="majorHAnsi"/>
        </w:rPr>
      </w:pPr>
      <w:r w:rsidRPr="00FE652E">
        <w:rPr>
          <w:rFonts w:asciiTheme="majorHAnsi" w:hAnsiTheme="majorHAnsi"/>
        </w:rPr>
        <w:t>Antecedentes curriculares: trayectoria del/la Responsabl</w:t>
      </w:r>
      <w:r w:rsidR="0038096C" w:rsidRPr="00FE652E">
        <w:rPr>
          <w:rFonts w:asciiTheme="majorHAnsi" w:hAnsiTheme="majorHAnsi"/>
        </w:rPr>
        <w:t xml:space="preserve">e Principal del Proyecto y </w:t>
      </w:r>
      <w:r w:rsidRPr="00FE652E">
        <w:rPr>
          <w:rFonts w:asciiTheme="majorHAnsi" w:hAnsiTheme="majorHAnsi"/>
        </w:rPr>
        <w:t xml:space="preserve"> equipo</w:t>
      </w:r>
      <w:r w:rsidR="0038096C" w:rsidRPr="00FE652E">
        <w:rPr>
          <w:rFonts w:asciiTheme="majorHAnsi" w:hAnsiTheme="majorHAnsi"/>
        </w:rPr>
        <w:t xml:space="preserve"> de trabajo.</w:t>
      </w:r>
    </w:p>
    <w:p w14:paraId="5F385F39" w14:textId="77777777" w:rsidR="00645ADA" w:rsidRPr="00645ADA" w:rsidRDefault="0073763F" w:rsidP="00645ADA">
      <w:pPr>
        <w:pStyle w:val="Prrafodelista"/>
        <w:numPr>
          <w:ilvl w:val="0"/>
          <w:numId w:val="4"/>
        </w:numPr>
        <w:jc w:val="both"/>
        <w:rPr>
          <w:rFonts w:asciiTheme="majorHAnsi" w:hAnsiTheme="majorHAnsi"/>
        </w:rPr>
      </w:pPr>
      <w:r>
        <w:rPr>
          <w:rFonts w:asciiTheme="majorHAnsi" w:hAnsiTheme="majorHAnsi"/>
        </w:rPr>
        <w:lastRenderedPageBreak/>
        <w:t xml:space="preserve">Originalidad </w:t>
      </w:r>
      <w:r w:rsidRPr="0073763F">
        <w:rPr>
          <w:rFonts w:asciiTheme="majorHAnsi" w:hAnsiTheme="majorHAnsi"/>
        </w:rPr>
        <w:t xml:space="preserve">de la propuesta: despliegue creativo de los distintos procedimientos estéticos y/o culturales de producción y comprensión del problema artístico, con miras a la formulación y resolución de un problema de trabajo artístico original. </w:t>
      </w:r>
    </w:p>
    <w:p w14:paraId="10A9F6C2" w14:textId="77777777" w:rsidR="00645ADA" w:rsidRPr="00645ADA" w:rsidRDefault="00645ADA" w:rsidP="00645ADA">
      <w:pPr>
        <w:pStyle w:val="Prrafodelista"/>
        <w:ind w:left="1068"/>
        <w:jc w:val="both"/>
        <w:rPr>
          <w:rFonts w:asciiTheme="majorHAnsi" w:hAnsiTheme="majorHAnsi"/>
        </w:rPr>
      </w:pPr>
    </w:p>
    <w:p w14:paraId="636C3D47" w14:textId="70AA9FEF" w:rsidR="0073763F" w:rsidRDefault="00053957" w:rsidP="00053957">
      <w:pPr>
        <w:pStyle w:val="Prrafodelista"/>
        <w:numPr>
          <w:ilvl w:val="0"/>
          <w:numId w:val="4"/>
        </w:numPr>
        <w:jc w:val="both"/>
        <w:rPr>
          <w:rFonts w:asciiTheme="majorHAnsi" w:hAnsiTheme="majorHAnsi"/>
        </w:rPr>
      </w:pPr>
      <w:r>
        <w:rPr>
          <w:rFonts w:asciiTheme="majorHAnsi" w:hAnsiTheme="majorHAnsi"/>
        </w:rPr>
        <w:t>Impacto en la comunidad:</w:t>
      </w:r>
      <w:r w:rsidR="0073763F" w:rsidRPr="00053957">
        <w:rPr>
          <w:rFonts w:asciiTheme="majorHAnsi" w:hAnsiTheme="majorHAnsi"/>
        </w:rPr>
        <w:t xml:space="preserve"> alcance y ámbito de impacto en la comunidad </w:t>
      </w:r>
      <w:r w:rsidR="0073763F" w:rsidRPr="004665F7">
        <w:rPr>
          <w:rFonts w:asciiTheme="majorHAnsi" w:hAnsiTheme="majorHAnsi"/>
        </w:rPr>
        <w:t xml:space="preserve">universitaria </w:t>
      </w:r>
      <w:r w:rsidR="005249B9" w:rsidRPr="004665F7">
        <w:rPr>
          <w:rFonts w:asciiTheme="majorHAnsi" w:hAnsiTheme="majorHAnsi"/>
        </w:rPr>
        <w:t>y artística</w:t>
      </w:r>
      <w:r w:rsidR="002B0984" w:rsidRPr="004665F7">
        <w:rPr>
          <w:rFonts w:asciiTheme="majorHAnsi" w:hAnsiTheme="majorHAnsi"/>
        </w:rPr>
        <w:t xml:space="preserve">, así </w:t>
      </w:r>
      <w:r w:rsidR="0073763F" w:rsidRPr="004665F7">
        <w:rPr>
          <w:rFonts w:asciiTheme="majorHAnsi" w:hAnsiTheme="majorHAnsi"/>
        </w:rPr>
        <w:t xml:space="preserve">como </w:t>
      </w:r>
      <w:r w:rsidR="002B0984" w:rsidRPr="004665F7">
        <w:rPr>
          <w:rFonts w:asciiTheme="majorHAnsi" w:hAnsiTheme="majorHAnsi"/>
        </w:rPr>
        <w:t xml:space="preserve">en el ámbito </w:t>
      </w:r>
      <w:r w:rsidR="0073763F" w:rsidRPr="004665F7">
        <w:rPr>
          <w:rFonts w:asciiTheme="majorHAnsi" w:hAnsiTheme="majorHAnsi"/>
        </w:rPr>
        <w:t xml:space="preserve">social, </w:t>
      </w:r>
      <w:r w:rsidRPr="004665F7">
        <w:rPr>
          <w:rFonts w:asciiTheme="majorHAnsi" w:hAnsiTheme="majorHAnsi"/>
        </w:rPr>
        <w:t xml:space="preserve">considerando el uso de los materiales e iniciativas de difusión y/o mediación y su </w:t>
      </w:r>
      <w:r w:rsidR="002B0984" w:rsidRPr="004665F7">
        <w:rPr>
          <w:rFonts w:asciiTheme="majorHAnsi" w:hAnsiTheme="majorHAnsi"/>
        </w:rPr>
        <w:t xml:space="preserve">eventual </w:t>
      </w:r>
      <w:r w:rsidRPr="004665F7">
        <w:rPr>
          <w:rFonts w:asciiTheme="majorHAnsi" w:hAnsiTheme="majorHAnsi"/>
        </w:rPr>
        <w:t>v</w:t>
      </w:r>
      <w:r w:rsidR="001F567C" w:rsidRPr="004665F7">
        <w:rPr>
          <w:rFonts w:asciiTheme="majorHAnsi" w:hAnsiTheme="majorHAnsi"/>
        </w:rPr>
        <w:t xml:space="preserve">inculación con el entorno de </w:t>
      </w:r>
      <w:r w:rsidRPr="004665F7">
        <w:rPr>
          <w:rFonts w:asciiTheme="majorHAnsi" w:hAnsiTheme="majorHAnsi"/>
        </w:rPr>
        <w:t>Galería Metropolitana.</w:t>
      </w:r>
      <w:r>
        <w:rPr>
          <w:rFonts w:asciiTheme="majorHAnsi" w:hAnsiTheme="majorHAnsi"/>
        </w:rPr>
        <w:t xml:space="preserve"> </w:t>
      </w:r>
    </w:p>
    <w:p w14:paraId="4A77AD9A" w14:textId="77777777" w:rsidR="009052F9" w:rsidRPr="00FE652E" w:rsidRDefault="009052F9" w:rsidP="009052F9">
      <w:pPr>
        <w:pStyle w:val="Prrafodelista"/>
        <w:rPr>
          <w:rFonts w:asciiTheme="majorHAnsi" w:hAnsiTheme="majorHAnsi"/>
        </w:rPr>
      </w:pPr>
    </w:p>
    <w:p w14:paraId="6C4BBA7E" w14:textId="607A31FE" w:rsidR="009052F9" w:rsidRPr="00FE652E" w:rsidRDefault="009052F9" w:rsidP="009052F9">
      <w:pPr>
        <w:pStyle w:val="Prrafodelista"/>
        <w:numPr>
          <w:ilvl w:val="0"/>
          <w:numId w:val="4"/>
        </w:numPr>
        <w:jc w:val="both"/>
        <w:rPr>
          <w:rFonts w:asciiTheme="majorHAnsi" w:hAnsiTheme="majorHAnsi"/>
        </w:rPr>
      </w:pPr>
      <w:r w:rsidRPr="00FE652E">
        <w:rPr>
          <w:rFonts w:asciiTheme="majorHAnsi" w:hAnsiTheme="majorHAnsi"/>
        </w:rPr>
        <w:t>Innovación en la propuesta de difusión y/o mediación: innovación en los recursos, medios y procedimientos presentados para la difusión del proceso y/u obra a circular, asegurando un impacto coherente con los objetivos del proyecto.</w:t>
      </w:r>
    </w:p>
    <w:p w14:paraId="303E73E7" w14:textId="77777777" w:rsidR="009052F9" w:rsidRPr="00FE652E" w:rsidRDefault="009052F9" w:rsidP="00F8713F">
      <w:pPr>
        <w:pStyle w:val="Prrafodelista"/>
        <w:ind w:left="1068"/>
        <w:jc w:val="both"/>
        <w:rPr>
          <w:rFonts w:asciiTheme="majorHAnsi" w:hAnsiTheme="majorHAnsi"/>
        </w:rPr>
      </w:pPr>
    </w:p>
    <w:p w14:paraId="66F12F9F" w14:textId="77777777" w:rsidR="0073763F" w:rsidRPr="00FE652E" w:rsidRDefault="0073763F" w:rsidP="00053957">
      <w:pPr>
        <w:pStyle w:val="Prrafodelista"/>
        <w:numPr>
          <w:ilvl w:val="0"/>
          <w:numId w:val="4"/>
        </w:numPr>
        <w:jc w:val="both"/>
        <w:rPr>
          <w:rFonts w:asciiTheme="majorHAnsi" w:hAnsiTheme="majorHAnsi"/>
        </w:rPr>
      </w:pPr>
      <w:r w:rsidRPr="00FE652E">
        <w:rPr>
          <w:rFonts w:asciiTheme="majorHAnsi" w:hAnsiTheme="majorHAnsi"/>
        </w:rPr>
        <w:t>Coherencia general del proyecto, a nivel de contenidos, recursos solicitados y envergadura del impacto o circulación de la obra: coherencia general del contenido artístico del proyecto, con los recursos solicitados y el impacto de la obra, asegurando que el plan de difusión se realizará de acu</w:t>
      </w:r>
      <w:r w:rsidR="00053957" w:rsidRPr="00FE652E">
        <w:rPr>
          <w:rFonts w:asciiTheme="majorHAnsi" w:hAnsiTheme="majorHAnsi"/>
        </w:rPr>
        <w:t>erdo a lo establecido.</w:t>
      </w:r>
    </w:p>
    <w:p w14:paraId="4DBCC446" w14:textId="5EBF53FC" w:rsidR="0073763F" w:rsidRPr="00FE652E" w:rsidRDefault="00053957" w:rsidP="0073763F">
      <w:pPr>
        <w:jc w:val="both"/>
        <w:rPr>
          <w:rFonts w:asciiTheme="majorHAnsi" w:hAnsiTheme="majorHAnsi"/>
        </w:rPr>
      </w:pPr>
      <w:r w:rsidRPr="00FE652E">
        <w:rPr>
          <w:rFonts w:asciiTheme="majorHAnsi" w:hAnsiTheme="majorHAnsi"/>
        </w:rPr>
        <w:t>Posterior a la sistematización de los puntajes de acuerdo a los criterios señalados, se realizará una r</w:t>
      </w:r>
      <w:r w:rsidR="001F567C" w:rsidRPr="00FE652E">
        <w:rPr>
          <w:rFonts w:asciiTheme="majorHAnsi" w:hAnsiTheme="majorHAnsi"/>
        </w:rPr>
        <w:t xml:space="preserve">eunión </w:t>
      </w:r>
      <w:r w:rsidR="00FF2652" w:rsidRPr="00FE652E">
        <w:rPr>
          <w:rFonts w:asciiTheme="majorHAnsi" w:hAnsiTheme="majorHAnsi"/>
        </w:rPr>
        <w:t>d</w:t>
      </w:r>
      <w:r w:rsidRPr="00FE652E">
        <w:rPr>
          <w:rFonts w:asciiTheme="majorHAnsi" w:hAnsiTheme="majorHAnsi"/>
        </w:rPr>
        <w:t xml:space="preserve">el </w:t>
      </w:r>
      <w:r w:rsidR="004665F7" w:rsidRPr="00FE652E">
        <w:rPr>
          <w:rFonts w:asciiTheme="majorHAnsi" w:hAnsiTheme="majorHAnsi"/>
        </w:rPr>
        <w:t>c</w:t>
      </w:r>
      <w:r w:rsidRPr="00FE652E">
        <w:rPr>
          <w:rFonts w:asciiTheme="majorHAnsi" w:hAnsiTheme="majorHAnsi"/>
        </w:rPr>
        <w:t xml:space="preserve">omité de </w:t>
      </w:r>
      <w:r w:rsidR="004665F7" w:rsidRPr="00FE652E">
        <w:rPr>
          <w:rFonts w:asciiTheme="majorHAnsi" w:hAnsiTheme="majorHAnsi"/>
        </w:rPr>
        <w:t>e</w:t>
      </w:r>
      <w:r w:rsidRPr="00FE652E">
        <w:rPr>
          <w:rFonts w:asciiTheme="majorHAnsi" w:hAnsiTheme="majorHAnsi"/>
        </w:rPr>
        <w:t>valuación</w:t>
      </w:r>
      <w:r w:rsidR="0073763F" w:rsidRPr="00FE652E">
        <w:rPr>
          <w:rFonts w:asciiTheme="majorHAnsi" w:hAnsiTheme="majorHAnsi"/>
        </w:rPr>
        <w:t xml:space="preserve"> </w:t>
      </w:r>
      <w:r w:rsidR="00FE444C" w:rsidRPr="00FE652E">
        <w:rPr>
          <w:rFonts w:asciiTheme="majorHAnsi" w:hAnsiTheme="majorHAnsi"/>
        </w:rPr>
        <w:t xml:space="preserve">en el objetivo de </w:t>
      </w:r>
      <w:r w:rsidR="00FF2652" w:rsidRPr="00FE652E">
        <w:rPr>
          <w:rFonts w:asciiTheme="majorHAnsi" w:hAnsiTheme="majorHAnsi"/>
        </w:rPr>
        <w:t xml:space="preserve">seleccionar la propuesta ganadora. </w:t>
      </w:r>
    </w:p>
    <w:p w14:paraId="5DC27F47" w14:textId="4997EA4B" w:rsidR="0073763F" w:rsidRPr="00FE652E" w:rsidRDefault="0073763F" w:rsidP="0073763F">
      <w:pPr>
        <w:jc w:val="both"/>
        <w:rPr>
          <w:rFonts w:asciiTheme="majorHAnsi" w:hAnsiTheme="majorHAnsi"/>
        </w:rPr>
      </w:pPr>
      <w:r w:rsidRPr="00FE652E">
        <w:rPr>
          <w:rFonts w:asciiTheme="majorHAnsi" w:hAnsiTheme="majorHAnsi"/>
        </w:rPr>
        <w:t xml:space="preserve">El resultado del proceso de evaluación correspondiente quedará establecido en la respectiva acta de adjudicación, debidamente suscrita por los miembros del comité. Dicha acta deberá contener los criterios considerados en la evaluación. </w:t>
      </w:r>
      <w:r w:rsidR="00BC7FD0" w:rsidRPr="00FE652E">
        <w:rPr>
          <w:rFonts w:asciiTheme="majorHAnsi" w:hAnsiTheme="majorHAnsi"/>
        </w:rPr>
        <w:t>Los resultados s</w:t>
      </w:r>
      <w:r w:rsidRPr="00FE652E">
        <w:rPr>
          <w:rFonts w:asciiTheme="majorHAnsi" w:hAnsiTheme="majorHAnsi"/>
        </w:rPr>
        <w:t>erán informados a través de una carta, enviada  por correo electrónico al (la) académico(a) responsable de la propuesta.</w:t>
      </w:r>
    </w:p>
    <w:p w14:paraId="0999BC6F" w14:textId="6A99AC53" w:rsidR="00053957" w:rsidRPr="00FE652E" w:rsidRDefault="0073763F" w:rsidP="00053957">
      <w:pPr>
        <w:jc w:val="both"/>
        <w:rPr>
          <w:rFonts w:asciiTheme="majorHAnsi" w:hAnsiTheme="majorHAnsi"/>
        </w:rPr>
      </w:pPr>
      <w:r w:rsidRPr="00FE652E">
        <w:rPr>
          <w:rFonts w:asciiTheme="majorHAnsi" w:hAnsiTheme="majorHAnsi"/>
        </w:rPr>
        <w:t>Una vez realizado el control de legalidad de la resolución respectiva, por parte de la Contraloría Interna de la Universidad, se firmará un compromiso de financiamiento entre la VID y el/la responsable de la propuesta, en el que se establecerán las condiciones específicas en las cuales se ejecutará el proyecto. Si en un plazo de 30 días corridos desde que se recibe el compromiso de financiamiento, no se firma dicho documento por el (la) académico(a) responsable, la adjudicación quedará nula y los recursos podrán ser reasignados a pro</w:t>
      </w:r>
      <w:r w:rsidR="00454931" w:rsidRPr="00FE652E">
        <w:rPr>
          <w:rFonts w:asciiTheme="majorHAnsi" w:hAnsiTheme="majorHAnsi"/>
        </w:rPr>
        <w:t xml:space="preserve">puestas que se encuentren en </w:t>
      </w:r>
      <w:r w:rsidRPr="00FE652E">
        <w:rPr>
          <w:rFonts w:asciiTheme="majorHAnsi" w:hAnsiTheme="majorHAnsi"/>
        </w:rPr>
        <w:t xml:space="preserve"> lista de espera.</w:t>
      </w:r>
    </w:p>
    <w:p w14:paraId="69DEA88B" w14:textId="77777777" w:rsidR="00053957" w:rsidRPr="00053957" w:rsidRDefault="00053957" w:rsidP="00053957">
      <w:pPr>
        <w:pStyle w:val="Prrafodelista"/>
        <w:numPr>
          <w:ilvl w:val="0"/>
          <w:numId w:val="1"/>
        </w:numPr>
        <w:jc w:val="both"/>
        <w:rPr>
          <w:rFonts w:asciiTheme="majorHAnsi" w:hAnsiTheme="majorHAnsi"/>
          <w:b/>
        </w:rPr>
      </w:pPr>
      <w:r>
        <w:rPr>
          <w:rFonts w:asciiTheme="majorHAnsi" w:hAnsiTheme="majorHAnsi"/>
          <w:b/>
        </w:rPr>
        <w:t>USO DE LOS RECURSOS</w:t>
      </w:r>
    </w:p>
    <w:p w14:paraId="1DF4BB82" w14:textId="77777777" w:rsidR="00053957" w:rsidRPr="00053957" w:rsidRDefault="00053957" w:rsidP="00053957">
      <w:pPr>
        <w:jc w:val="both"/>
        <w:rPr>
          <w:rFonts w:asciiTheme="majorHAnsi" w:hAnsiTheme="majorHAnsi"/>
        </w:rPr>
      </w:pPr>
      <w:r w:rsidRPr="00053957">
        <w:rPr>
          <w:rFonts w:asciiTheme="majorHAnsi" w:hAnsiTheme="majorHAnsi"/>
        </w:rPr>
        <w:t xml:space="preserve">Los ítems a financiar por parte del proyecto son: </w:t>
      </w:r>
    </w:p>
    <w:p w14:paraId="50CA29FD" w14:textId="2EADF854" w:rsidR="00053957" w:rsidRDefault="00053957" w:rsidP="00053957">
      <w:pPr>
        <w:pStyle w:val="Prrafodelista"/>
        <w:numPr>
          <w:ilvl w:val="0"/>
          <w:numId w:val="4"/>
        </w:numPr>
        <w:jc w:val="both"/>
        <w:rPr>
          <w:rFonts w:asciiTheme="majorHAnsi" w:hAnsiTheme="majorHAnsi"/>
        </w:rPr>
      </w:pPr>
      <w:r w:rsidRPr="00053957">
        <w:rPr>
          <w:rFonts w:asciiTheme="majorHAnsi" w:hAnsiTheme="majorHAnsi"/>
        </w:rPr>
        <w:t xml:space="preserve">Pago de honorarios a los/as ejecutores/as </w:t>
      </w:r>
      <w:r w:rsidR="0032299F">
        <w:rPr>
          <w:rFonts w:asciiTheme="majorHAnsi" w:hAnsiTheme="majorHAnsi"/>
        </w:rPr>
        <w:t>o colaboradores/as del proyecto: s</w:t>
      </w:r>
      <w:r w:rsidRPr="00053957">
        <w:rPr>
          <w:rFonts w:asciiTheme="majorHAnsi" w:hAnsiTheme="majorHAnsi"/>
        </w:rPr>
        <w:t xml:space="preserve">e aceptará el pago por actividades necesarias para la ejecución del proyecto a académicos/as y/o creadores/as de la Universidad de Chile o de otras instituciones o externos, las que deben ser claramente justificadas, y no pueden ser </w:t>
      </w:r>
      <w:r w:rsidRPr="003F0313">
        <w:rPr>
          <w:rFonts w:asciiTheme="majorHAnsi" w:hAnsiTheme="majorHAnsi"/>
        </w:rPr>
        <w:t xml:space="preserve">mayores al 50% del presupuesto total. El/la Responsable Principal </w:t>
      </w:r>
      <w:r w:rsidR="00454931" w:rsidRPr="003F0313">
        <w:rPr>
          <w:rFonts w:asciiTheme="majorHAnsi" w:hAnsiTheme="majorHAnsi"/>
        </w:rPr>
        <w:t xml:space="preserve">no puede </w:t>
      </w:r>
      <w:r w:rsidR="00454931" w:rsidRPr="003F0313">
        <w:rPr>
          <w:rFonts w:asciiTheme="majorHAnsi" w:hAnsiTheme="majorHAnsi"/>
        </w:rPr>
        <w:lastRenderedPageBreak/>
        <w:t>adjudicarse honorarios</w:t>
      </w:r>
      <w:r w:rsidR="00F8713F" w:rsidRPr="003F0313">
        <w:rPr>
          <w:rFonts w:asciiTheme="majorHAnsi" w:hAnsiTheme="majorHAnsi"/>
        </w:rPr>
        <w:t>.</w:t>
      </w:r>
      <w:r w:rsidR="00454931" w:rsidRPr="003F0313">
        <w:rPr>
          <w:rFonts w:asciiTheme="majorHAnsi" w:hAnsiTheme="majorHAnsi"/>
        </w:rPr>
        <w:t xml:space="preserve"> </w:t>
      </w:r>
      <w:r w:rsidRPr="003F0313">
        <w:rPr>
          <w:rFonts w:asciiTheme="majorHAnsi" w:hAnsiTheme="majorHAnsi"/>
        </w:rPr>
        <w:t>Al tramitarse este ítem mediante convenio de honorarios, el/la Responsable Principal debe agregar al presupuesto el 10% correspondiente al adicional del pago bruto.</w:t>
      </w:r>
      <w:r w:rsidRPr="00053957">
        <w:rPr>
          <w:rFonts w:asciiTheme="majorHAnsi" w:hAnsiTheme="majorHAnsi"/>
        </w:rPr>
        <w:t xml:space="preserve"> </w:t>
      </w:r>
    </w:p>
    <w:p w14:paraId="76B9BEDA" w14:textId="77777777" w:rsidR="00053957" w:rsidRPr="00053957" w:rsidRDefault="00053957" w:rsidP="00053957">
      <w:pPr>
        <w:pStyle w:val="Prrafodelista"/>
        <w:ind w:left="1068"/>
        <w:jc w:val="both"/>
        <w:rPr>
          <w:rFonts w:asciiTheme="majorHAnsi" w:hAnsiTheme="majorHAnsi"/>
        </w:rPr>
      </w:pPr>
    </w:p>
    <w:p w14:paraId="4EDB9945" w14:textId="190411A3" w:rsidR="00053957" w:rsidRPr="00053957" w:rsidRDefault="00053957" w:rsidP="00053957">
      <w:pPr>
        <w:pStyle w:val="Prrafodelista"/>
        <w:numPr>
          <w:ilvl w:val="0"/>
          <w:numId w:val="4"/>
        </w:numPr>
        <w:jc w:val="both"/>
        <w:rPr>
          <w:rFonts w:asciiTheme="majorHAnsi" w:hAnsiTheme="majorHAnsi"/>
        </w:rPr>
      </w:pPr>
      <w:r w:rsidRPr="00053957">
        <w:rPr>
          <w:rFonts w:asciiTheme="majorHAnsi" w:hAnsiTheme="majorHAnsi"/>
        </w:rPr>
        <w:t>Gastos de Producción</w:t>
      </w:r>
      <w:r w:rsidR="00FF2652">
        <w:rPr>
          <w:rFonts w:asciiTheme="majorHAnsi" w:hAnsiTheme="majorHAnsi"/>
        </w:rPr>
        <w:t xml:space="preserve"> y difusión</w:t>
      </w:r>
      <w:r w:rsidRPr="00053957">
        <w:rPr>
          <w:rFonts w:asciiTheme="majorHAnsi" w:hAnsiTheme="majorHAnsi"/>
        </w:rPr>
        <w:t xml:space="preserve">: material fungible, impresión de catálogos, programas, afiches u otros; seguros e impuestos si corresponde; fletes y gastos menores, entre otros. Todos los gastos deberán hacerse contra factura o boleta, según corresponda y de acuerdo a las normativas vigentes en la Universidad de Chile. </w:t>
      </w:r>
    </w:p>
    <w:p w14:paraId="5993D171" w14:textId="22BA5930" w:rsidR="00053957" w:rsidRPr="00053957" w:rsidRDefault="00053957" w:rsidP="00F8713F">
      <w:pPr>
        <w:pStyle w:val="Prrafodelista"/>
        <w:rPr>
          <w:rFonts w:asciiTheme="majorHAnsi" w:hAnsiTheme="majorHAnsi"/>
        </w:rPr>
      </w:pPr>
    </w:p>
    <w:p w14:paraId="49B4CC61" w14:textId="77777777" w:rsidR="00F60E98" w:rsidRPr="00F60E98" w:rsidRDefault="00F60E98" w:rsidP="00F60E98">
      <w:pPr>
        <w:pStyle w:val="Prrafodelista"/>
        <w:numPr>
          <w:ilvl w:val="0"/>
          <w:numId w:val="1"/>
        </w:numPr>
        <w:jc w:val="both"/>
        <w:rPr>
          <w:rFonts w:asciiTheme="majorHAnsi" w:hAnsiTheme="majorHAnsi"/>
          <w:b/>
        </w:rPr>
      </w:pPr>
      <w:r w:rsidRPr="00F60E98">
        <w:rPr>
          <w:rFonts w:asciiTheme="majorHAnsi" w:hAnsiTheme="majorHAnsi"/>
          <w:b/>
        </w:rPr>
        <w:t>FORMA Y PLAZOS PARA PRESENTACIÓN DE PROYECTOS</w:t>
      </w:r>
    </w:p>
    <w:p w14:paraId="38118AB1" w14:textId="77777777" w:rsidR="0083708F" w:rsidRDefault="00F60E98" w:rsidP="00F60E98">
      <w:pPr>
        <w:jc w:val="both"/>
        <w:rPr>
          <w:rFonts w:asciiTheme="majorHAnsi" w:hAnsiTheme="majorHAnsi"/>
        </w:rPr>
      </w:pPr>
      <w:r w:rsidRPr="00F60E98">
        <w:rPr>
          <w:rFonts w:asciiTheme="majorHAnsi" w:hAnsiTheme="majorHAnsi"/>
        </w:rPr>
        <w:t xml:space="preserve">Las postulaciones deberán </w:t>
      </w:r>
      <w:r w:rsidR="0083708F">
        <w:rPr>
          <w:rFonts w:asciiTheme="majorHAnsi" w:hAnsiTheme="majorHAnsi"/>
        </w:rPr>
        <w:t>enviarse</w:t>
      </w:r>
      <w:r w:rsidRPr="00F60E98">
        <w:rPr>
          <w:rFonts w:asciiTheme="majorHAnsi" w:hAnsiTheme="majorHAnsi"/>
        </w:rPr>
        <w:t xml:space="preserve"> exclusivamente p</w:t>
      </w:r>
      <w:r w:rsidR="0083708F">
        <w:rPr>
          <w:rFonts w:asciiTheme="majorHAnsi" w:hAnsiTheme="majorHAnsi"/>
        </w:rPr>
        <w:t>or correo electrónico, al correo gjarpa@uchile.cl</w:t>
      </w:r>
      <w:r w:rsidRPr="00F60E98">
        <w:rPr>
          <w:rFonts w:asciiTheme="majorHAnsi" w:hAnsiTheme="majorHAnsi"/>
        </w:rPr>
        <w:t>, adjuntando formulario de postulación y anexos según corresponda (cotizaciones de Mercado Público, cartas de compromiso de Facultad/Dirección respectiva, cartas de compromisos de instituciones externas involucradas en el proyecto, etc.)</w:t>
      </w:r>
    </w:p>
    <w:p w14:paraId="14027FE5" w14:textId="007DCABF" w:rsidR="00F60E98" w:rsidRPr="0039433B" w:rsidRDefault="00F60E98" w:rsidP="00F60E98">
      <w:pPr>
        <w:jc w:val="both"/>
        <w:rPr>
          <w:rFonts w:asciiTheme="majorHAnsi" w:hAnsiTheme="majorHAnsi"/>
          <w:u w:val="single"/>
        </w:rPr>
      </w:pPr>
      <w:r w:rsidRPr="00F60E98">
        <w:rPr>
          <w:rFonts w:asciiTheme="majorHAnsi" w:hAnsiTheme="majorHAnsi"/>
        </w:rPr>
        <w:t>Se debe incluir el Anexo N°1: "Declaración jurada", según formato VID, el cual se pu</w:t>
      </w:r>
      <w:r w:rsidR="0039433B">
        <w:rPr>
          <w:rFonts w:asciiTheme="majorHAnsi" w:hAnsiTheme="majorHAnsi"/>
        </w:rPr>
        <w:t xml:space="preserve">ede descargar </w:t>
      </w:r>
      <w:r w:rsidR="0039433B" w:rsidRPr="0039433B">
        <w:rPr>
          <w:rFonts w:asciiTheme="majorHAnsi" w:hAnsiTheme="majorHAnsi"/>
          <w:u w:val="single"/>
        </w:rPr>
        <w:t xml:space="preserve">desde: </w:t>
      </w:r>
      <w:r w:rsidRPr="0039433B">
        <w:rPr>
          <w:rFonts w:asciiTheme="majorHAnsi" w:hAnsiTheme="majorHAnsi"/>
          <w:u w:val="single"/>
        </w:rPr>
        <w:t>www.uchile.cl/documentos/declaraci</w:t>
      </w:r>
      <w:r w:rsidR="0083708F" w:rsidRPr="0039433B">
        <w:rPr>
          <w:rFonts w:asciiTheme="majorHAnsi" w:hAnsiTheme="majorHAnsi"/>
          <w:u w:val="single"/>
        </w:rPr>
        <w:t>on-jurada-2014_91654_3_5802.pdf</w:t>
      </w:r>
    </w:p>
    <w:p w14:paraId="4E581340" w14:textId="5E6101FF" w:rsidR="0039433B" w:rsidRPr="00FE652E" w:rsidRDefault="00F60E98" w:rsidP="00F60E98">
      <w:pPr>
        <w:jc w:val="both"/>
        <w:rPr>
          <w:rFonts w:asciiTheme="majorHAnsi" w:hAnsiTheme="majorHAnsi"/>
        </w:rPr>
      </w:pPr>
      <w:r w:rsidRPr="00FE652E">
        <w:rPr>
          <w:rFonts w:asciiTheme="majorHAnsi" w:hAnsiTheme="majorHAnsi"/>
        </w:rPr>
        <w:t xml:space="preserve">El plazo de cierre de las postulaciones </w:t>
      </w:r>
      <w:r w:rsidR="003F0313" w:rsidRPr="00FE652E">
        <w:rPr>
          <w:rFonts w:asciiTheme="majorHAnsi" w:hAnsiTheme="majorHAnsi"/>
        </w:rPr>
        <w:t xml:space="preserve">es el día </w:t>
      </w:r>
      <w:r w:rsidR="00FE652E">
        <w:rPr>
          <w:rFonts w:asciiTheme="majorHAnsi" w:hAnsiTheme="majorHAnsi"/>
        </w:rPr>
        <w:t>02</w:t>
      </w:r>
      <w:r w:rsidR="003F0313" w:rsidRPr="00FE652E">
        <w:rPr>
          <w:rFonts w:asciiTheme="majorHAnsi" w:hAnsiTheme="majorHAnsi"/>
        </w:rPr>
        <w:t xml:space="preserve"> de ju</w:t>
      </w:r>
      <w:r w:rsidR="00FE652E">
        <w:rPr>
          <w:rFonts w:asciiTheme="majorHAnsi" w:hAnsiTheme="majorHAnsi"/>
        </w:rPr>
        <w:t>l</w:t>
      </w:r>
      <w:r w:rsidR="003F0313" w:rsidRPr="00FE652E">
        <w:rPr>
          <w:rFonts w:asciiTheme="majorHAnsi" w:hAnsiTheme="majorHAnsi"/>
        </w:rPr>
        <w:t xml:space="preserve">io a las 12:00. </w:t>
      </w:r>
      <w:r w:rsidR="0039433B" w:rsidRPr="00FE652E">
        <w:rPr>
          <w:rFonts w:asciiTheme="majorHAnsi" w:hAnsiTheme="majorHAnsi"/>
        </w:rPr>
        <w:t xml:space="preserve"> </w:t>
      </w:r>
    </w:p>
    <w:p w14:paraId="40A08038" w14:textId="77777777" w:rsidR="00F60E98" w:rsidRPr="00F60E98" w:rsidRDefault="00F60E98" w:rsidP="00F60E98">
      <w:pPr>
        <w:jc w:val="both"/>
        <w:rPr>
          <w:rFonts w:asciiTheme="majorHAnsi" w:hAnsiTheme="majorHAnsi"/>
        </w:rPr>
      </w:pPr>
      <w:r w:rsidRPr="00F60E98">
        <w:rPr>
          <w:rFonts w:asciiTheme="majorHAnsi" w:hAnsiTheme="majorHAnsi"/>
        </w:rPr>
        <w:t>Cualquier incumplimiento de los puntos establecidas en alguno de los párrafos ya señalados, habilita a la VID para aplicar su propio criterio como resolución, lo que incluye la restitución de los fondos no utilizados.</w:t>
      </w:r>
    </w:p>
    <w:p w14:paraId="6863CD04" w14:textId="77777777" w:rsidR="00F60E98" w:rsidRPr="00F60E98" w:rsidRDefault="00F60E98" w:rsidP="00F60E98">
      <w:pPr>
        <w:jc w:val="both"/>
        <w:rPr>
          <w:rFonts w:asciiTheme="majorHAnsi" w:hAnsiTheme="majorHAnsi"/>
        </w:rPr>
      </w:pPr>
      <w:r w:rsidRPr="00F60E98">
        <w:rPr>
          <w:rFonts w:asciiTheme="majorHAnsi" w:hAnsiTheme="majorHAnsi"/>
        </w:rPr>
        <w:t>La VID se reserva el derecho de interpre</w:t>
      </w:r>
      <w:r w:rsidR="0083708F">
        <w:rPr>
          <w:rFonts w:asciiTheme="majorHAnsi" w:hAnsiTheme="majorHAnsi"/>
        </w:rPr>
        <w:t xml:space="preserve">tar el alcance de estas bases. </w:t>
      </w:r>
    </w:p>
    <w:p w14:paraId="57BD0923" w14:textId="77777777" w:rsidR="00F60E98" w:rsidRPr="00F60E98" w:rsidRDefault="00F60E98" w:rsidP="00F60E98">
      <w:pPr>
        <w:pStyle w:val="Prrafodelista"/>
        <w:numPr>
          <w:ilvl w:val="0"/>
          <w:numId w:val="1"/>
        </w:numPr>
        <w:jc w:val="both"/>
        <w:rPr>
          <w:rFonts w:asciiTheme="majorHAnsi" w:hAnsiTheme="majorHAnsi"/>
          <w:b/>
        </w:rPr>
      </w:pPr>
      <w:r w:rsidRPr="00F60E98">
        <w:rPr>
          <w:rFonts w:asciiTheme="majorHAnsi" w:hAnsiTheme="majorHAnsi"/>
          <w:b/>
        </w:rPr>
        <w:t>CONSULTAS E INFORMACIONES</w:t>
      </w:r>
    </w:p>
    <w:p w14:paraId="0A147922" w14:textId="5F9D3D59" w:rsidR="0022094E" w:rsidRPr="00F60E98" w:rsidRDefault="00F60E98" w:rsidP="00F60E98">
      <w:pPr>
        <w:jc w:val="both"/>
        <w:rPr>
          <w:rFonts w:asciiTheme="majorHAnsi" w:hAnsiTheme="majorHAnsi"/>
        </w:rPr>
      </w:pPr>
      <w:r w:rsidRPr="00F60E98">
        <w:rPr>
          <w:rFonts w:asciiTheme="majorHAnsi" w:hAnsiTheme="majorHAnsi"/>
        </w:rPr>
        <w:t xml:space="preserve">Para mayor información o consultas comunicarse con </w:t>
      </w:r>
      <w:r w:rsidR="0083708F">
        <w:rPr>
          <w:rFonts w:asciiTheme="majorHAnsi" w:hAnsiTheme="majorHAnsi"/>
        </w:rPr>
        <w:t>Guillermo Jarpa</w:t>
      </w:r>
      <w:r w:rsidRPr="00F60E98">
        <w:rPr>
          <w:rFonts w:asciiTheme="majorHAnsi" w:hAnsiTheme="majorHAnsi"/>
        </w:rPr>
        <w:t xml:space="preserve"> al correo electrónico: </w:t>
      </w:r>
      <w:r w:rsidR="0083708F">
        <w:rPr>
          <w:rFonts w:asciiTheme="majorHAnsi" w:hAnsiTheme="majorHAnsi"/>
        </w:rPr>
        <w:t>gjarpa</w:t>
      </w:r>
      <w:r w:rsidRPr="00F60E98">
        <w:rPr>
          <w:rFonts w:asciiTheme="majorHAnsi" w:hAnsiTheme="majorHAnsi"/>
        </w:rPr>
        <w:t>@uchile.cl</w:t>
      </w:r>
    </w:p>
    <w:p w14:paraId="4E77B2AA" w14:textId="77777777" w:rsidR="00A363A8" w:rsidRPr="00F60E98" w:rsidRDefault="00A363A8" w:rsidP="00A363A8">
      <w:pPr>
        <w:jc w:val="both"/>
        <w:rPr>
          <w:rFonts w:asciiTheme="majorHAnsi" w:hAnsiTheme="majorHAnsi"/>
          <w:sz w:val="24"/>
          <w:u w:val="single"/>
          <w:lang w:val="es-ES_tradnl"/>
        </w:rPr>
      </w:pPr>
    </w:p>
    <w:p w14:paraId="610E0F21" w14:textId="77777777" w:rsidR="00A363A8" w:rsidRPr="00A363A8" w:rsidRDefault="00A363A8" w:rsidP="00A363A8">
      <w:pPr>
        <w:jc w:val="both"/>
        <w:rPr>
          <w:rFonts w:asciiTheme="majorHAnsi" w:hAnsiTheme="majorHAnsi"/>
          <w:sz w:val="24"/>
        </w:rPr>
      </w:pPr>
    </w:p>
    <w:p w14:paraId="736749FD" w14:textId="77777777" w:rsidR="00A24552" w:rsidRDefault="00A24552" w:rsidP="00A363A8">
      <w:pPr>
        <w:jc w:val="center"/>
      </w:pPr>
    </w:p>
    <w:sectPr w:rsidR="00A24552">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FC91C4" w14:textId="77777777" w:rsidR="002D0247" w:rsidRDefault="002D0247" w:rsidP="00A363A8">
      <w:pPr>
        <w:spacing w:after="0" w:line="240" w:lineRule="auto"/>
      </w:pPr>
      <w:r>
        <w:separator/>
      </w:r>
    </w:p>
  </w:endnote>
  <w:endnote w:type="continuationSeparator" w:id="0">
    <w:p w14:paraId="33C8480E" w14:textId="77777777" w:rsidR="002D0247" w:rsidRDefault="002D0247" w:rsidP="00A363A8">
      <w:pPr>
        <w:spacing w:after="0" w:line="240" w:lineRule="auto"/>
      </w:pPr>
      <w:r>
        <w:continuationSeparator/>
      </w:r>
    </w:p>
  </w:endnote>
  <w:endnote w:type="continuationNotice" w:id="1">
    <w:p w14:paraId="616F103F" w14:textId="77777777" w:rsidR="002D0247" w:rsidRDefault="002D02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7924579"/>
      <w:docPartObj>
        <w:docPartGallery w:val="Page Numbers (Bottom of Page)"/>
        <w:docPartUnique/>
      </w:docPartObj>
    </w:sdtPr>
    <w:sdtEndPr/>
    <w:sdtContent>
      <w:p w14:paraId="5049A9A5" w14:textId="77777777" w:rsidR="0083708F" w:rsidRDefault="0083708F">
        <w:pPr>
          <w:pStyle w:val="Piedepgina"/>
        </w:pPr>
        <w:r>
          <w:fldChar w:fldCharType="begin"/>
        </w:r>
        <w:r>
          <w:instrText>PAGE   \* MERGEFORMAT</w:instrText>
        </w:r>
        <w:r>
          <w:fldChar w:fldCharType="separate"/>
        </w:r>
        <w:r w:rsidR="009752DE" w:rsidRPr="009752DE">
          <w:rPr>
            <w:noProof/>
            <w:lang w:val="es-ES"/>
          </w:rPr>
          <w:t>2</w:t>
        </w:r>
        <w:r>
          <w:fldChar w:fldCharType="end"/>
        </w:r>
      </w:p>
    </w:sdtContent>
  </w:sdt>
  <w:p w14:paraId="34FE1089" w14:textId="77777777" w:rsidR="0083708F" w:rsidRDefault="0083708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AD9317" w14:textId="77777777" w:rsidR="002D0247" w:rsidRDefault="002D0247" w:rsidP="00A363A8">
      <w:pPr>
        <w:spacing w:after="0" w:line="240" w:lineRule="auto"/>
      </w:pPr>
      <w:r>
        <w:separator/>
      </w:r>
    </w:p>
  </w:footnote>
  <w:footnote w:type="continuationSeparator" w:id="0">
    <w:p w14:paraId="2E71E5E8" w14:textId="77777777" w:rsidR="002D0247" w:rsidRDefault="002D0247" w:rsidP="00A363A8">
      <w:pPr>
        <w:spacing w:after="0" w:line="240" w:lineRule="auto"/>
      </w:pPr>
      <w:r>
        <w:continuationSeparator/>
      </w:r>
    </w:p>
  </w:footnote>
  <w:footnote w:type="continuationNotice" w:id="1">
    <w:p w14:paraId="71E8B11E" w14:textId="77777777" w:rsidR="002D0247" w:rsidRDefault="002D024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E696B" w14:textId="77777777" w:rsidR="00A363A8" w:rsidRDefault="00A363A8">
    <w:pPr>
      <w:pStyle w:val="Encabezado"/>
    </w:pPr>
    <w:r>
      <w:rPr>
        <w:noProof/>
        <w:lang w:eastAsia="es-CL"/>
      </w:rPr>
      <w:drawing>
        <wp:inline distT="0" distB="0" distL="0" distR="0" wp14:anchorId="1C4296B0" wp14:editId="419BAB44">
          <wp:extent cx="847725" cy="562944"/>
          <wp:effectExtent l="0" t="0" r="0" b="889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VID-UCHILE-Oficial-GRANDE-06-2015 (disminuid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48303" cy="563328"/>
                  </a:xfrm>
                  <a:prstGeom prst="rect">
                    <a:avLst/>
                  </a:prstGeom>
                </pic:spPr>
              </pic:pic>
            </a:graphicData>
          </a:graphic>
        </wp:inline>
      </w:drawing>
    </w:r>
  </w:p>
  <w:p w14:paraId="5E6F071C" w14:textId="77777777" w:rsidR="00A363A8" w:rsidRDefault="00A363A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270D1"/>
    <w:multiLevelType w:val="hybridMultilevel"/>
    <w:tmpl w:val="F6AA5C1E"/>
    <w:lvl w:ilvl="0" w:tplc="D5A00298">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
    <w:nsid w:val="0E7D7499"/>
    <w:multiLevelType w:val="hybridMultilevel"/>
    <w:tmpl w:val="612C4C0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36A04417"/>
    <w:multiLevelType w:val="hybridMultilevel"/>
    <w:tmpl w:val="9594D45C"/>
    <w:lvl w:ilvl="0" w:tplc="1086480E">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
    <w:nsid w:val="3B8C3C91"/>
    <w:multiLevelType w:val="hybridMultilevel"/>
    <w:tmpl w:val="B824C67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3BC40CF3"/>
    <w:multiLevelType w:val="hybridMultilevel"/>
    <w:tmpl w:val="B0D0A862"/>
    <w:lvl w:ilvl="0" w:tplc="340A000F">
      <w:start w:val="1"/>
      <w:numFmt w:val="decimal"/>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5">
    <w:nsid w:val="472D3F91"/>
    <w:multiLevelType w:val="hybridMultilevel"/>
    <w:tmpl w:val="10607292"/>
    <w:lvl w:ilvl="0" w:tplc="70841BA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5A384D82"/>
    <w:multiLevelType w:val="hybridMultilevel"/>
    <w:tmpl w:val="39943A02"/>
    <w:lvl w:ilvl="0" w:tplc="F1A2618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5BEE0F79"/>
    <w:multiLevelType w:val="hybridMultilevel"/>
    <w:tmpl w:val="AAAAC590"/>
    <w:lvl w:ilvl="0" w:tplc="7F2E71A8">
      <w:start w:val="3"/>
      <w:numFmt w:val="bullet"/>
      <w:lvlText w:val="-"/>
      <w:lvlJc w:val="left"/>
      <w:pPr>
        <w:ind w:left="720" w:hanging="360"/>
      </w:pPr>
      <w:rPr>
        <w:rFonts w:ascii="Cambria" w:eastAsiaTheme="minorHAnsi" w:hAnsi="Cambria"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33E6F87"/>
    <w:multiLevelType w:val="hybridMultilevel"/>
    <w:tmpl w:val="96CC7CFA"/>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7F757A9A"/>
    <w:multiLevelType w:val="hybridMultilevel"/>
    <w:tmpl w:val="57C22976"/>
    <w:lvl w:ilvl="0" w:tplc="F56A8D12">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7FE665E7"/>
    <w:multiLevelType w:val="hybridMultilevel"/>
    <w:tmpl w:val="3EF2353C"/>
    <w:lvl w:ilvl="0" w:tplc="2E503BD8">
      <w:start w:val="1"/>
      <w:numFmt w:val="bullet"/>
      <w:lvlText w:val="-"/>
      <w:lvlJc w:val="left"/>
      <w:pPr>
        <w:ind w:left="1068" w:hanging="360"/>
      </w:pPr>
      <w:rPr>
        <w:rFonts w:ascii="Cambria" w:eastAsiaTheme="minorHAnsi" w:hAnsi="Cambria" w:cstheme="minorBidi" w:hint="default"/>
      </w:rPr>
    </w:lvl>
    <w:lvl w:ilvl="1" w:tplc="340A0003">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num w:numId="1">
    <w:abstractNumId w:val="6"/>
  </w:num>
  <w:num w:numId="2">
    <w:abstractNumId w:val="1"/>
  </w:num>
  <w:num w:numId="3">
    <w:abstractNumId w:val="8"/>
  </w:num>
  <w:num w:numId="4">
    <w:abstractNumId w:val="10"/>
  </w:num>
  <w:num w:numId="5">
    <w:abstractNumId w:val="3"/>
  </w:num>
  <w:num w:numId="6">
    <w:abstractNumId w:val="4"/>
  </w:num>
  <w:num w:numId="7">
    <w:abstractNumId w:val="9"/>
  </w:num>
  <w:num w:numId="8">
    <w:abstractNumId w:val="7"/>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3A8"/>
    <w:rsid w:val="00005C5B"/>
    <w:rsid w:val="00012754"/>
    <w:rsid w:val="00053957"/>
    <w:rsid w:val="00053CEA"/>
    <w:rsid w:val="000F7DA6"/>
    <w:rsid w:val="00155543"/>
    <w:rsid w:val="001860D4"/>
    <w:rsid w:val="001D2B9E"/>
    <w:rsid w:val="001F3BED"/>
    <w:rsid w:val="001F567C"/>
    <w:rsid w:val="001F6FB2"/>
    <w:rsid w:val="0022094E"/>
    <w:rsid w:val="00244482"/>
    <w:rsid w:val="002B0984"/>
    <w:rsid w:val="002B54FB"/>
    <w:rsid w:val="002D0247"/>
    <w:rsid w:val="002F27B4"/>
    <w:rsid w:val="00310386"/>
    <w:rsid w:val="0032299F"/>
    <w:rsid w:val="00350125"/>
    <w:rsid w:val="00351AC3"/>
    <w:rsid w:val="003616E5"/>
    <w:rsid w:val="0038096C"/>
    <w:rsid w:val="0039433B"/>
    <w:rsid w:val="003D7246"/>
    <w:rsid w:val="003F0313"/>
    <w:rsid w:val="004067B0"/>
    <w:rsid w:val="00413B70"/>
    <w:rsid w:val="00415699"/>
    <w:rsid w:val="00454931"/>
    <w:rsid w:val="004665F7"/>
    <w:rsid w:val="00466F61"/>
    <w:rsid w:val="0047351A"/>
    <w:rsid w:val="004C4FAA"/>
    <w:rsid w:val="004F19A9"/>
    <w:rsid w:val="005249B9"/>
    <w:rsid w:val="0053228C"/>
    <w:rsid w:val="00561E67"/>
    <w:rsid w:val="005B74B2"/>
    <w:rsid w:val="005C70F3"/>
    <w:rsid w:val="00636E76"/>
    <w:rsid w:val="00645ADA"/>
    <w:rsid w:val="0070134E"/>
    <w:rsid w:val="0073763F"/>
    <w:rsid w:val="00762D80"/>
    <w:rsid w:val="007C7CA4"/>
    <w:rsid w:val="007E00A3"/>
    <w:rsid w:val="007E344B"/>
    <w:rsid w:val="0083423C"/>
    <w:rsid w:val="0083708F"/>
    <w:rsid w:val="00872326"/>
    <w:rsid w:val="0088197B"/>
    <w:rsid w:val="008A7DD8"/>
    <w:rsid w:val="008B7489"/>
    <w:rsid w:val="008D574B"/>
    <w:rsid w:val="009052F9"/>
    <w:rsid w:val="009471A6"/>
    <w:rsid w:val="009752DE"/>
    <w:rsid w:val="009858DA"/>
    <w:rsid w:val="009C1B62"/>
    <w:rsid w:val="009E6A9C"/>
    <w:rsid w:val="00A24552"/>
    <w:rsid w:val="00A363A8"/>
    <w:rsid w:val="00A43D3E"/>
    <w:rsid w:val="00AE496B"/>
    <w:rsid w:val="00B2008D"/>
    <w:rsid w:val="00BB66B1"/>
    <w:rsid w:val="00BC5309"/>
    <w:rsid w:val="00BC7FD0"/>
    <w:rsid w:val="00BF2208"/>
    <w:rsid w:val="00C979C5"/>
    <w:rsid w:val="00CC2A60"/>
    <w:rsid w:val="00D27445"/>
    <w:rsid w:val="00D429DA"/>
    <w:rsid w:val="00D43B25"/>
    <w:rsid w:val="00E3417C"/>
    <w:rsid w:val="00EB4BD0"/>
    <w:rsid w:val="00EC3D46"/>
    <w:rsid w:val="00ED6660"/>
    <w:rsid w:val="00F465E5"/>
    <w:rsid w:val="00F52169"/>
    <w:rsid w:val="00F52E8E"/>
    <w:rsid w:val="00F60E98"/>
    <w:rsid w:val="00F8713F"/>
    <w:rsid w:val="00FB6C52"/>
    <w:rsid w:val="00FE444C"/>
    <w:rsid w:val="00FE652E"/>
    <w:rsid w:val="00FF265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63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363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363A8"/>
  </w:style>
  <w:style w:type="paragraph" w:styleId="Piedepgina">
    <w:name w:val="footer"/>
    <w:basedOn w:val="Normal"/>
    <w:link w:val="PiedepginaCar"/>
    <w:uiPriority w:val="99"/>
    <w:unhideWhenUsed/>
    <w:rsid w:val="00A363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363A8"/>
  </w:style>
  <w:style w:type="paragraph" w:styleId="Textodeglobo">
    <w:name w:val="Balloon Text"/>
    <w:basedOn w:val="Normal"/>
    <w:link w:val="TextodegloboCar"/>
    <w:uiPriority w:val="99"/>
    <w:semiHidden/>
    <w:unhideWhenUsed/>
    <w:rsid w:val="00A363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363A8"/>
    <w:rPr>
      <w:rFonts w:ascii="Tahoma" w:hAnsi="Tahoma" w:cs="Tahoma"/>
      <w:sz w:val="16"/>
      <w:szCs w:val="16"/>
    </w:rPr>
  </w:style>
  <w:style w:type="paragraph" w:styleId="Prrafodelista">
    <w:name w:val="List Paragraph"/>
    <w:basedOn w:val="Normal"/>
    <w:uiPriority w:val="34"/>
    <w:qFormat/>
    <w:rsid w:val="00A363A8"/>
    <w:pPr>
      <w:ind w:left="720"/>
      <w:contextualSpacing/>
    </w:pPr>
  </w:style>
  <w:style w:type="paragraph" w:styleId="Sinespaciado">
    <w:name w:val="No Spacing"/>
    <w:uiPriority w:val="1"/>
    <w:qFormat/>
    <w:rsid w:val="00053CEA"/>
    <w:pPr>
      <w:spacing w:after="0" w:line="240" w:lineRule="auto"/>
    </w:pPr>
  </w:style>
  <w:style w:type="character" w:styleId="Refdecomentario">
    <w:name w:val="annotation reference"/>
    <w:basedOn w:val="Fuentedeprrafopredeter"/>
    <w:uiPriority w:val="99"/>
    <w:semiHidden/>
    <w:unhideWhenUsed/>
    <w:rsid w:val="00BB66B1"/>
    <w:rPr>
      <w:sz w:val="16"/>
      <w:szCs w:val="16"/>
    </w:rPr>
  </w:style>
  <w:style w:type="paragraph" w:styleId="Textocomentario">
    <w:name w:val="annotation text"/>
    <w:basedOn w:val="Normal"/>
    <w:link w:val="TextocomentarioCar"/>
    <w:uiPriority w:val="99"/>
    <w:semiHidden/>
    <w:unhideWhenUsed/>
    <w:rsid w:val="00BB66B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B66B1"/>
    <w:rPr>
      <w:sz w:val="20"/>
      <w:szCs w:val="20"/>
    </w:rPr>
  </w:style>
  <w:style w:type="paragraph" w:styleId="Asuntodelcomentario">
    <w:name w:val="annotation subject"/>
    <w:basedOn w:val="Textocomentario"/>
    <w:next w:val="Textocomentario"/>
    <w:link w:val="AsuntodelcomentarioCar"/>
    <w:uiPriority w:val="99"/>
    <w:semiHidden/>
    <w:unhideWhenUsed/>
    <w:rsid w:val="00BB66B1"/>
    <w:rPr>
      <w:b/>
      <w:bCs/>
    </w:rPr>
  </w:style>
  <w:style w:type="character" w:customStyle="1" w:styleId="AsuntodelcomentarioCar">
    <w:name w:val="Asunto del comentario Car"/>
    <w:basedOn w:val="TextocomentarioCar"/>
    <w:link w:val="Asuntodelcomentario"/>
    <w:uiPriority w:val="99"/>
    <w:semiHidden/>
    <w:rsid w:val="00BB66B1"/>
    <w:rPr>
      <w:b/>
      <w:bCs/>
      <w:sz w:val="20"/>
      <w:szCs w:val="20"/>
    </w:rPr>
  </w:style>
  <w:style w:type="paragraph" w:styleId="Revisin">
    <w:name w:val="Revision"/>
    <w:hidden/>
    <w:uiPriority w:val="99"/>
    <w:semiHidden/>
    <w:rsid w:val="00BB66B1"/>
    <w:pPr>
      <w:spacing w:after="0" w:line="240" w:lineRule="auto"/>
    </w:pPr>
  </w:style>
  <w:style w:type="character" w:customStyle="1" w:styleId="il">
    <w:name w:val="il"/>
    <w:basedOn w:val="Fuentedeprrafopredeter"/>
    <w:rsid w:val="00AE49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63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363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363A8"/>
  </w:style>
  <w:style w:type="paragraph" w:styleId="Piedepgina">
    <w:name w:val="footer"/>
    <w:basedOn w:val="Normal"/>
    <w:link w:val="PiedepginaCar"/>
    <w:uiPriority w:val="99"/>
    <w:unhideWhenUsed/>
    <w:rsid w:val="00A363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363A8"/>
  </w:style>
  <w:style w:type="paragraph" w:styleId="Textodeglobo">
    <w:name w:val="Balloon Text"/>
    <w:basedOn w:val="Normal"/>
    <w:link w:val="TextodegloboCar"/>
    <w:uiPriority w:val="99"/>
    <w:semiHidden/>
    <w:unhideWhenUsed/>
    <w:rsid w:val="00A363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363A8"/>
    <w:rPr>
      <w:rFonts w:ascii="Tahoma" w:hAnsi="Tahoma" w:cs="Tahoma"/>
      <w:sz w:val="16"/>
      <w:szCs w:val="16"/>
    </w:rPr>
  </w:style>
  <w:style w:type="paragraph" w:styleId="Prrafodelista">
    <w:name w:val="List Paragraph"/>
    <w:basedOn w:val="Normal"/>
    <w:uiPriority w:val="34"/>
    <w:qFormat/>
    <w:rsid w:val="00A363A8"/>
    <w:pPr>
      <w:ind w:left="720"/>
      <w:contextualSpacing/>
    </w:pPr>
  </w:style>
  <w:style w:type="paragraph" w:styleId="Sinespaciado">
    <w:name w:val="No Spacing"/>
    <w:uiPriority w:val="1"/>
    <w:qFormat/>
    <w:rsid w:val="00053CEA"/>
    <w:pPr>
      <w:spacing w:after="0" w:line="240" w:lineRule="auto"/>
    </w:pPr>
  </w:style>
  <w:style w:type="character" w:styleId="Refdecomentario">
    <w:name w:val="annotation reference"/>
    <w:basedOn w:val="Fuentedeprrafopredeter"/>
    <w:uiPriority w:val="99"/>
    <w:semiHidden/>
    <w:unhideWhenUsed/>
    <w:rsid w:val="00BB66B1"/>
    <w:rPr>
      <w:sz w:val="16"/>
      <w:szCs w:val="16"/>
    </w:rPr>
  </w:style>
  <w:style w:type="paragraph" w:styleId="Textocomentario">
    <w:name w:val="annotation text"/>
    <w:basedOn w:val="Normal"/>
    <w:link w:val="TextocomentarioCar"/>
    <w:uiPriority w:val="99"/>
    <w:semiHidden/>
    <w:unhideWhenUsed/>
    <w:rsid w:val="00BB66B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B66B1"/>
    <w:rPr>
      <w:sz w:val="20"/>
      <w:szCs w:val="20"/>
    </w:rPr>
  </w:style>
  <w:style w:type="paragraph" w:styleId="Asuntodelcomentario">
    <w:name w:val="annotation subject"/>
    <w:basedOn w:val="Textocomentario"/>
    <w:next w:val="Textocomentario"/>
    <w:link w:val="AsuntodelcomentarioCar"/>
    <w:uiPriority w:val="99"/>
    <w:semiHidden/>
    <w:unhideWhenUsed/>
    <w:rsid w:val="00BB66B1"/>
    <w:rPr>
      <w:b/>
      <w:bCs/>
    </w:rPr>
  </w:style>
  <w:style w:type="character" w:customStyle="1" w:styleId="AsuntodelcomentarioCar">
    <w:name w:val="Asunto del comentario Car"/>
    <w:basedOn w:val="TextocomentarioCar"/>
    <w:link w:val="Asuntodelcomentario"/>
    <w:uiPriority w:val="99"/>
    <w:semiHidden/>
    <w:rsid w:val="00BB66B1"/>
    <w:rPr>
      <w:b/>
      <w:bCs/>
      <w:sz w:val="20"/>
      <w:szCs w:val="20"/>
    </w:rPr>
  </w:style>
  <w:style w:type="paragraph" w:styleId="Revisin">
    <w:name w:val="Revision"/>
    <w:hidden/>
    <w:uiPriority w:val="99"/>
    <w:semiHidden/>
    <w:rsid w:val="00BB66B1"/>
    <w:pPr>
      <w:spacing w:after="0" w:line="240" w:lineRule="auto"/>
    </w:pPr>
  </w:style>
  <w:style w:type="character" w:customStyle="1" w:styleId="il">
    <w:name w:val="il"/>
    <w:basedOn w:val="Fuentedeprrafopredeter"/>
    <w:rsid w:val="00AE49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8829A-1E13-489D-9918-F3D6799E0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1710</Words>
  <Characters>9405</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 Jarpa</dc:creator>
  <cp:lastModifiedBy>Guillermo Jarpa</cp:lastModifiedBy>
  <cp:revision>5</cp:revision>
  <cp:lastPrinted>2018-05-31T22:21:00Z</cp:lastPrinted>
  <dcterms:created xsi:type="dcterms:W3CDTF">2018-05-31T22:16:00Z</dcterms:created>
  <dcterms:modified xsi:type="dcterms:W3CDTF">2018-05-31T22:30:00Z</dcterms:modified>
</cp:coreProperties>
</file>