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2A5747A" w14:textId="5FC6DF66" w:rsidR="00DA3915" w:rsidRPr="00CB6B5A" w:rsidRDefault="004360CE" w:rsidP="004360CE">
      <w:pPr>
        <w:pStyle w:val="Ttulo2"/>
        <w:jc w:val="center"/>
        <w:rPr>
          <w:rStyle w:val="nfasisintenso"/>
          <w:rFonts w:ascii="Arial" w:hAnsi="Arial" w:cs="Arial"/>
          <w:b w:val="0"/>
          <w:sz w:val="24"/>
          <w:szCs w:val="24"/>
        </w:rPr>
      </w:pPr>
      <w:r w:rsidRPr="00CB6B5A">
        <w:rPr>
          <w:rStyle w:val="nfasisintenso"/>
          <w:rFonts w:ascii="Arial" w:hAnsi="Arial" w:cs="Arial"/>
          <w:b w:val="0"/>
          <w:sz w:val="24"/>
          <w:szCs w:val="24"/>
        </w:rPr>
        <w:t>CONCURSO DE INCENTIVO AL PATENTAMIENTO Y TRAN</w:t>
      </w:r>
      <w:r w:rsidR="00731BB5">
        <w:rPr>
          <w:rStyle w:val="nfasisintenso"/>
          <w:rFonts w:ascii="Arial" w:hAnsi="Arial" w:cs="Arial"/>
          <w:b w:val="0"/>
          <w:sz w:val="24"/>
          <w:szCs w:val="24"/>
        </w:rPr>
        <w:t>S</w:t>
      </w:r>
      <w:r w:rsidRPr="00CB6B5A">
        <w:rPr>
          <w:rStyle w:val="nfasisintenso"/>
          <w:rFonts w:ascii="Arial" w:hAnsi="Arial" w:cs="Arial"/>
          <w:b w:val="0"/>
          <w:sz w:val="24"/>
          <w:szCs w:val="24"/>
        </w:rPr>
        <w:t>FERENCIA TECNOLÓGICA PARA ESTUDIANTES DE LA UNIVERSIDAD DE CHILE - 201</w:t>
      </w:r>
      <w:r w:rsidR="00731BB5">
        <w:rPr>
          <w:rStyle w:val="nfasisintenso"/>
          <w:rFonts w:ascii="Arial" w:hAnsi="Arial" w:cs="Arial"/>
          <w:b w:val="0"/>
          <w:sz w:val="24"/>
          <w:szCs w:val="24"/>
        </w:rPr>
        <w:t>5</w:t>
      </w:r>
    </w:p>
    <w:p w14:paraId="7CAFCB46" w14:textId="77777777" w:rsidR="00242BCF" w:rsidRPr="00CB6B5A" w:rsidRDefault="00242BCF" w:rsidP="00242BCF">
      <w:pPr>
        <w:jc w:val="both"/>
        <w:rPr>
          <w:rStyle w:val="Enfasis"/>
          <w:rFonts w:ascii="Arial" w:hAnsi="Arial" w:cs="Arial"/>
        </w:rPr>
      </w:pPr>
      <w:r w:rsidRPr="00CB6B5A">
        <w:rPr>
          <w:rStyle w:val="Enfasis"/>
          <w:rFonts w:ascii="Arial" w:hAnsi="Arial" w:cs="Arial"/>
        </w:rPr>
        <w:t>1.- ANTECEDENTES</w:t>
      </w:r>
    </w:p>
    <w:p w14:paraId="7E825482" w14:textId="77777777" w:rsidR="004858D2" w:rsidRPr="004858D2" w:rsidRDefault="004858D2" w:rsidP="004858D2">
      <w:pPr>
        <w:jc w:val="both"/>
        <w:rPr>
          <w:rFonts w:ascii="Arial" w:hAnsi="Arial" w:cs="Arial"/>
          <w:lang w:val="es-ES"/>
        </w:rPr>
      </w:pPr>
      <w:r w:rsidRPr="004858D2">
        <w:rPr>
          <w:rFonts w:ascii="Arial" w:hAnsi="Arial" w:cs="Arial"/>
          <w:lang w:val="es-ES"/>
        </w:rPr>
        <w:t>Parte integral de la misión universitaria, consignada en sus Estatutos, corresponde a fomentar y contribuir al desarrollo material y espiritual del país. En el cumplimiento de esta misión, el desarrollo innovador en ciencia y tecnología realizado por los académicos y estudiantes de la Universidad juega un importante rol.</w:t>
      </w:r>
    </w:p>
    <w:p w14:paraId="68F0E906" w14:textId="77777777" w:rsidR="004858D2" w:rsidRPr="004858D2" w:rsidRDefault="004858D2" w:rsidP="004858D2">
      <w:pPr>
        <w:jc w:val="both"/>
        <w:rPr>
          <w:rFonts w:ascii="Arial" w:hAnsi="Arial" w:cs="Arial"/>
          <w:lang w:val="es-ES"/>
        </w:rPr>
      </w:pPr>
      <w:r w:rsidRPr="004858D2">
        <w:rPr>
          <w:rFonts w:ascii="Arial" w:hAnsi="Arial" w:cs="Arial"/>
          <w:lang w:val="es-ES"/>
        </w:rPr>
        <w:t>En este contexto, durante el año 2013, la Universidad se adjudicó el Convenio de Desempeño de Apoyo a la Innovación en Educación Superior (CD-</w:t>
      </w:r>
      <w:proofErr w:type="spellStart"/>
      <w:r w:rsidRPr="004858D2">
        <w:rPr>
          <w:rFonts w:ascii="Arial" w:hAnsi="Arial" w:cs="Arial"/>
          <w:lang w:val="es-ES"/>
        </w:rPr>
        <w:t>InES</w:t>
      </w:r>
      <w:proofErr w:type="spellEnd"/>
      <w:r w:rsidRPr="004858D2">
        <w:rPr>
          <w:rFonts w:ascii="Arial" w:hAnsi="Arial" w:cs="Arial"/>
          <w:lang w:val="es-ES"/>
        </w:rPr>
        <w:t xml:space="preserve">) del Ministerio de Educación, cuyo objetivo general es “contribuir a la creación de valor económico y al crecimiento del bienestar en la sociedad chilena, mediante la instalación y puesta en operación en la Universidad de Chile de un nuevo modelo de gestión tecnológica “MADE INN </w:t>
      </w:r>
      <w:proofErr w:type="spellStart"/>
      <w:r w:rsidRPr="004858D2">
        <w:rPr>
          <w:rFonts w:ascii="Arial" w:hAnsi="Arial" w:cs="Arial"/>
          <w:lang w:val="es-ES"/>
        </w:rPr>
        <w:t>UChile</w:t>
      </w:r>
      <w:proofErr w:type="spellEnd"/>
      <w:r w:rsidRPr="004858D2">
        <w:rPr>
          <w:rFonts w:ascii="Arial" w:hAnsi="Arial" w:cs="Arial"/>
          <w:lang w:val="es-ES"/>
        </w:rPr>
        <w:t xml:space="preserve">” (Management, </w:t>
      </w:r>
      <w:proofErr w:type="spellStart"/>
      <w:r w:rsidRPr="004858D2">
        <w:rPr>
          <w:rFonts w:ascii="Arial" w:hAnsi="Arial" w:cs="Arial"/>
          <w:lang w:val="es-ES"/>
        </w:rPr>
        <w:t>Awareness</w:t>
      </w:r>
      <w:proofErr w:type="spellEnd"/>
      <w:r w:rsidRPr="004858D2">
        <w:rPr>
          <w:rFonts w:ascii="Arial" w:hAnsi="Arial" w:cs="Arial"/>
          <w:lang w:val="es-ES"/>
        </w:rPr>
        <w:t xml:space="preserve">, </w:t>
      </w:r>
      <w:proofErr w:type="spellStart"/>
      <w:r w:rsidRPr="004858D2">
        <w:rPr>
          <w:rFonts w:ascii="Arial" w:hAnsi="Arial" w:cs="Arial"/>
          <w:lang w:val="es-ES"/>
        </w:rPr>
        <w:t>Diffusion</w:t>
      </w:r>
      <w:proofErr w:type="spellEnd"/>
      <w:r w:rsidRPr="004858D2">
        <w:rPr>
          <w:rFonts w:ascii="Arial" w:hAnsi="Arial" w:cs="Arial"/>
          <w:lang w:val="es-ES"/>
        </w:rPr>
        <w:t xml:space="preserve"> &amp; </w:t>
      </w:r>
      <w:proofErr w:type="spellStart"/>
      <w:r w:rsidRPr="004858D2">
        <w:rPr>
          <w:rFonts w:ascii="Arial" w:hAnsi="Arial" w:cs="Arial"/>
          <w:lang w:val="es-ES"/>
        </w:rPr>
        <w:t>Education</w:t>
      </w:r>
      <w:proofErr w:type="spellEnd"/>
      <w:r w:rsidRPr="004858D2">
        <w:rPr>
          <w:rFonts w:ascii="Arial" w:hAnsi="Arial" w:cs="Arial"/>
          <w:lang w:val="es-ES"/>
        </w:rPr>
        <w:t xml:space="preserve"> </w:t>
      </w:r>
      <w:proofErr w:type="spellStart"/>
      <w:r w:rsidRPr="004858D2">
        <w:rPr>
          <w:rFonts w:ascii="Arial" w:hAnsi="Arial" w:cs="Arial"/>
          <w:lang w:val="es-ES"/>
        </w:rPr>
        <w:t>to</w:t>
      </w:r>
      <w:proofErr w:type="spellEnd"/>
      <w:r w:rsidRPr="004858D2">
        <w:rPr>
          <w:rFonts w:ascii="Arial" w:hAnsi="Arial" w:cs="Arial"/>
          <w:lang w:val="es-ES"/>
        </w:rPr>
        <w:t xml:space="preserve"> </w:t>
      </w:r>
      <w:proofErr w:type="spellStart"/>
      <w:r w:rsidRPr="004858D2">
        <w:rPr>
          <w:rFonts w:ascii="Arial" w:hAnsi="Arial" w:cs="Arial"/>
          <w:lang w:val="es-ES"/>
        </w:rPr>
        <w:t>Innovate</w:t>
      </w:r>
      <w:proofErr w:type="spellEnd"/>
      <w:r w:rsidRPr="004858D2">
        <w:rPr>
          <w:rFonts w:ascii="Arial" w:hAnsi="Arial" w:cs="Arial"/>
          <w:lang w:val="es-ES"/>
        </w:rPr>
        <w:t>) que permita la valorización y transferencia de los resultados científicos a la sociedad, la formación de capacidades y la difusión hacia la sociedad de la innovación basada en ciencia”.</w:t>
      </w:r>
    </w:p>
    <w:p w14:paraId="7D28774C" w14:textId="77777777" w:rsidR="004858D2" w:rsidRPr="004858D2" w:rsidRDefault="004858D2" w:rsidP="004858D2">
      <w:pPr>
        <w:jc w:val="both"/>
        <w:rPr>
          <w:rFonts w:ascii="Arial" w:hAnsi="Arial" w:cs="Arial"/>
          <w:lang w:val="es-ES"/>
        </w:rPr>
      </w:pPr>
      <w:r w:rsidRPr="004858D2">
        <w:rPr>
          <w:rFonts w:ascii="Arial" w:hAnsi="Arial" w:cs="Arial"/>
          <w:lang w:val="es-ES"/>
        </w:rPr>
        <w:t>Dentro de los objetivos específicos de dicho proyecto, para cumplir su misión general, se encuentra el “diseñar, generar, ejecutar y difundir nuevos programas de apoyo a la educación y fomento al emprendimiento e innovación con el sello específico de la Universidad de Chile, que permitan aumentar y fortalecer las capacidades académicas, profesionales y estudiantiles, usando redes de colaboración nacionales e internacionales.”</w:t>
      </w:r>
    </w:p>
    <w:p w14:paraId="1A4FE04C" w14:textId="1475A2F0" w:rsidR="00242BCF" w:rsidRPr="00DA3915" w:rsidRDefault="004858D2" w:rsidP="004858D2">
      <w:pPr>
        <w:jc w:val="both"/>
        <w:rPr>
          <w:rFonts w:ascii="Arial" w:hAnsi="Arial" w:cs="Arial"/>
          <w:bCs/>
          <w:lang w:val="es-ES"/>
        </w:rPr>
      </w:pPr>
      <w:r w:rsidRPr="004858D2">
        <w:rPr>
          <w:rFonts w:ascii="Arial" w:hAnsi="Arial" w:cs="Arial"/>
          <w:bCs/>
          <w:lang w:val="es-ES"/>
        </w:rPr>
        <w:t xml:space="preserve">Es en el cumplimiento de dicho objetivo que la </w:t>
      </w:r>
      <w:r w:rsidRPr="004858D2">
        <w:rPr>
          <w:rFonts w:ascii="Arial" w:hAnsi="Arial" w:cs="Arial"/>
          <w:lang w:val="es-ES"/>
        </w:rPr>
        <w:t>Vicerrectoría de Investigación y Desarrollo de la Universidad de Chile, a través de su Departamento de Innovación (en adelante el “Di+”), y la Comisión Central de Propiedad Industrial (en adelante la “CCPI”) convoca al Concurso de Incentivo al Patentamiento y Transferencia Tecnológica (en adelante el “Concurso”), para apoyar la protección de las innovaciones universitarias y su implementación en la sociedad.</w:t>
      </w:r>
    </w:p>
    <w:p w14:paraId="055C7F2E" w14:textId="77777777" w:rsidR="00242BCF" w:rsidRPr="00CB6B5A" w:rsidRDefault="00865A92" w:rsidP="00242BCF">
      <w:pPr>
        <w:jc w:val="both"/>
        <w:rPr>
          <w:rStyle w:val="Enfasis"/>
          <w:rFonts w:ascii="Arial" w:hAnsi="Arial" w:cs="Arial"/>
        </w:rPr>
      </w:pPr>
      <w:r w:rsidRPr="00CB6B5A">
        <w:rPr>
          <w:rStyle w:val="Enfasis"/>
          <w:rFonts w:ascii="Arial" w:hAnsi="Arial" w:cs="Arial"/>
        </w:rPr>
        <w:t>2.- OBJETIVO</w:t>
      </w:r>
    </w:p>
    <w:p w14:paraId="4887CAB2" w14:textId="7919CD93" w:rsidR="00242BCF" w:rsidRPr="00DA3915" w:rsidRDefault="00242BCF" w:rsidP="00242BCF">
      <w:pPr>
        <w:jc w:val="both"/>
        <w:rPr>
          <w:rFonts w:ascii="Arial" w:hAnsi="Arial" w:cs="Arial"/>
          <w:lang w:val="es-ES"/>
        </w:rPr>
      </w:pPr>
      <w:r w:rsidRPr="00DA3915">
        <w:rPr>
          <w:rFonts w:ascii="Arial" w:hAnsi="Arial" w:cs="Arial"/>
          <w:lang w:val="es-ES"/>
        </w:rPr>
        <w:t xml:space="preserve">Apoyar y promover la protección de innovaciones creadas por estudiantes </w:t>
      </w:r>
      <w:r w:rsidR="00687F1F" w:rsidRPr="00DA3915">
        <w:rPr>
          <w:rFonts w:ascii="Arial" w:hAnsi="Arial" w:cs="Arial"/>
          <w:lang w:val="es-ES"/>
        </w:rPr>
        <w:t xml:space="preserve">de pre y postgrado </w:t>
      </w:r>
      <w:r w:rsidRPr="00DA3915">
        <w:rPr>
          <w:rFonts w:ascii="Arial" w:hAnsi="Arial" w:cs="Arial"/>
          <w:lang w:val="es-ES"/>
        </w:rPr>
        <w:t>en el seno de la Universidad de Chile</w:t>
      </w:r>
      <w:r w:rsidR="007D2F62">
        <w:rPr>
          <w:rFonts w:ascii="Arial" w:hAnsi="Arial" w:cs="Arial"/>
          <w:lang w:val="es-ES"/>
        </w:rPr>
        <w:t>,</w:t>
      </w:r>
      <w:r w:rsidR="00865A92" w:rsidRPr="00DA3915">
        <w:rPr>
          <w:rFonts w:ascii="Arial" w:hAnsi="Arial" w:cs="Arial"/>
          <w:lang w:val="es-ES"/>
        </w:rPr>
        <w:t xml:space="preserve"> para</w:t>
      </w:r>
      <w:r w:rsidRPr="00DA3915">
        <w:rPr>
          <w:rFonts w:ascii="Arial" w:hAnsi="Arial" w:cs="Arial"/>
          <w:lang w:val="es-ES"/>
        </w:rPr>
        <w:t xml:space="preserve"> incentivar el proceso de transferencia tecnológica al sector productivo y po</w:t>
      </w:r>
      <w:r w:rsidR="002B7688" w:rsidRPr="00DA3915">
        <w:rPr>
          <w:rFonts w:ascii="Arial" w:hAnsi="Arial" w:cs="Arial"/>
          <w:lang w:val="es-ES"/>
        </w:rPr>
        <w:t>tenciar el desarrollo del país, generando y fomentando</w:t>
      </w:r>
      <w:r w:rsidRPr="00DA3915">
        <w:rPr>
          <w:rFonts w:ascii="Arial" w:hAnsi="Arial" w:cs="Arial"/>
          <w:lang w:val="es-ES"/>
        </w:rPr>
        <w:t xml:space="preserve"> una cultura de innovación</w:t>
      </w:r>
      <w:r w:rsidR="00AF26A5">
        <w:rPr>
          <w:rFonts w:ascii="Arial" w:hAnsi="Arial" w:cs="Arial"/>
          <w:lang w:val="es-ES"/>
        </w:rPr>
        <w:t>.</w:t>
      </w:r>
    </w:p>
    <w:p w14:paraId="1C77F757" w14:textId="77777777" w:rsidR="00242BCF" w:rsidRPr="00CB6B5A" w:rsidRDefault="00242BCF" w:rsidP="00242BCF">
      <w:pPr>
        <w:jc w:val="both"/>
        <w:rPr>
          <w:rStyle w:val="Enfasis"/>
          <w:rFonts w:ascii="Arial" w:hAnsi="Arial" w:cs="Arial"/>
        </w:rPr>
      </w:pPr>
      <w:r w:rsidRPr="00CB6B5A">
        <w:rPr>
          <w:rStyle w:val="Enfasis"/>
          <w:rFonts w:ascii="Arial" w:hAnsi="Arial" w:cs="Arial"/>
        </w:rPr>
        <w:t>3.- CONVOCATORIA</w:t>
      </w:r>
    </w:p>
    <w:p w14:paraId="415894EE" w14:textId="260887AF" w:rsidR="00242BCF" w:rsidRPr="00CB6B5A" w:rsidRDefault="00242BCF" w:rsidP="00242BCF">
      <w:pPr>
        <w:jc w:val="both"/>
        <w:rPr>
          <w:rStyle w:val="Enfasis"/>
          <w:rFonts w:ascii="Arial" w:hAnsi="Arial" w:cs="Arial"/>
        </w:rPr>
      </w:pPr>
      <w:r w:rsidRPr="00CB6B5A">
        <w:rPr>
          <w:rStyle w:val="Enfasis"/>
          <w:rFonts w:ascii="Arial" w:hAnsi="Arial" w:cs="Arial"/>
        </w:rPr>
        <w:t xml:space="preserve">3.1 Requisitos de </w:t>
      </w:r>
      <w:r w:rsidR="005A0BDB">
        <w:rPr>
          <w:rStyle w:val="Enfasis"/>
          <w:rFonts w:ascii="Arial" w:hAnsi="Arial" w:cs="Arial"/>
        </w:rPr>
        <w:t>POSTULACIÓN AL CONCURSO</w:t>
      </w:r>
    </w:p>
    <w:p w14:paraId="746B7ACE" w14:textId="3049F91A" w:rsidR="0057259B" w:rsidRDefault="00242BCF" w:rsidP="00242BCF">
      <w:pPr>
        <w:jc w:val="both"/>
        <w:rPr>
          <w:rFonts w:ascii="Arial" w:hAnsi="Arial" w:cs="Arial"/>
          <w:lang w:val="es-ES"/>
        </w:rPr>
      </w:pPr>
      <w:r w:rsidRPr="00DA3915">
        <w:rPr>
          <w:rFonts w:ascii="Arial" w:hAnsi="Arial" w:cs="Arial"/>
          <w:lang w:val="es-ES"/>
        </w:rPr>
        <w:t xml:space="preserve">Podrán participar en este </w:t>
      </w:r>
      <w:r w:rsidR="00B04A85">
        <w:rPr>
          <w:rFonts w:ascii="Arial" w:hAnsi="Arial" w:cs="Arial"/>
          <w:lang w:val="es-ES"/>
        </w:rPr>
        <w:t>C</w:t>
      </w:r>
      <w:r w:rsidRPr="00DA3915">
        <w:rPr>
          <w:rFonts w:ascii="Arial" w:hAnsi="Arial" w:cs="Arial"/>
          <w:lang w:val="es-ES"/>
        </w:rPr>
        <w:t xml:space="preserve">oncurso, los estudiantes que </w:t>
      </w:r>
      <w:r w:rsidR="0057259B">
        <w:rPr>
          <w:rFonts w:ascii="Arial" w:hAnsi="Arial" w:cs="Arial"/>
          <w:lang w:val="es-ES"/>
        </w:rPr>
        <w:t>cumplan los siguientes requisitos:</w:t>
      </w:r>
    </w:p>
    <w:p w14:paraId="23A995A9" w14:textId="77777777" w:rsidR="004858D2" w:rsidRPr="004858D2" w:rsidRDefault="004858D2" w:rsidP="004858D2">
      <w:pPr>
        <w:pStyle w:val="Prrafodelista"/>
        <w:numPr>
          <w:ilvl w:val="0"/>
          <w:numId w:val="7"/>
        </w:numPr>
        <w:rPr>
          <w:rFonts w:ascii="Arial" w:hAnsi="Arial" w:cs="Arial"/>
          <w:lang w:val="es-ES"/>
        </w:rPr>
      </w:pPr>
      <w:r w:rsidRPr="004858D2">
        <w:rPr>
          <w:rFonts w:ascii="Arial" w:hAnsi="Arial" w:cs="Arial"/>
          <w:lang w:val="es-ES"/>
        </w:rPr>
        <w:t xml:space="preserve">Estar actualmente matriculados como estudiante en un curso de pregrado o posgrado dictado por cualquiera de las unidades académicas de la Universidad de Chile, o haber estado matriculados como estudiantes dentro de los 24 meses anteriores a la fecha de la convocatoria de este Concurso. </w:t>
      </w:r>
    </w:p>
    <w:p w14:paraId="4034167C" w14:textId="69D7B09D" w:rsidR="00D04A21" w:rsidRPr="006F79F7" w:rsidRDefault="00D04A21" w:rsidP="001A033B">
      <w:pPr>
        <w:pStyle w:val="Prrafodelista"/>
        <w:numPr>
          <w:ilvl w:val="0"/>
          <w:numId w:val="7"/>
        </w:numPr>
        <w:jc w:val="both"/>
        <w:rPr>
          <w:rFonts w:ascii="Arial" w:hAnsi="Arial" w:cs="Arial"/>
          <w:lang w:val="es-ES"/>
        </w:rPr>
      </w:pPr>
      <w:r>
        <w:rPr>
          <w:rFonts w:ascii="Arial" w:hAnsi="Arial" w:cs="Arial"/>
          <w:lang w:val="es-ES"/>
        </w:rPr>
        <w:t xml:space="preserve">Contar con el patrocinio de al menos un Profesor Guía, que cumpla con los requisitos señalados en el numeral 3.3. del presente instrumento. </w:t>
      </w:r>
    </w:p>
    <w:p w14:paraId="25CB9A3A" w14:textId="26ED8772" w:rsidR="00E63EB2" w:rsidRPr="00DA3915" w:rsidRDefault="004858D2" w:rsidP="00242BCF">
      <w:pPr>
        <w:jc w:val="both"/>
        <w:rPr>
          <w:rFonts w:ascii="Arial" w:hAnsi="Arial" w:cs="Arial"/>
          <w:lang w:val="es-ES"/>
        </w:rPr>
      </w:pPr>
      <w:r w:rsidRPr="004858D2">
        <w:rPr>
          <w:rFonts w:ascii="Arial" w:hAnsi="Arial" w:cs="Arial"/>
          <w:lang w:val="es-ES"/>
        </w:rPr>
        <w:t xml:space="preserve">Las postulaciones que los participantes hayan realizado en el marco de otros concursos, públicos o privados, que comprendan la innovación potencialmente protegible desarrollada por ellos, no obstarán para su participación en este concurso, salvo que haya discrepancias insalvables entre las condiciones de este Concurso y los otros en que se haya postulado la tecnología. En cualquier caso, el participante deberá informar al momento de la postulación si ha presentado la tecnología </w:t>
      </w:r>
      <w:r w:rsidRPr="004858D2">
        <w:rPr>
          <w:rFonts w:ascii="Arial" w:hAnsi="Arial" w:cs="Arial"/>
          <w:lang w:val="es-ES"/>
        </w:rPr>
        <w:lastRenderedPageBreak/>
        <w:t>potencialmente protegible a otros concursos, a fin de determinar si existen incompatibilidades, las que serán calificadas y resueltas fundadamente por el Di+.</w:t>
      </w:r>
    </w:p>
    <w:p w14:paraId="0EE86FA6" w14:textId="4712A699" w:rsidR="00242BCF" w:rsidRPr="00CB6B5A" w:rsidRDefault="00242BCF" w:rsidP="00242BCF">
      <w:pPr>
        <w:jc w:val="both"/>
        <w:rPr>
          <w:rStyle w:val="Enfasis"/>
          <w:rFonts w:ascii="Arial" w:hAnsi="Arial" w:cs="Arial"/>
        </w:rPr>
      </w:pPr>
      <w:r w:rsidRPr="00CB6B5A">
        <w:rPr>
          <w:rStyle w:val="Enfasis"/>
          <w:rFonts w:ascii="Arial" w:hAnsi="Arial" w:cs="Arial"/>
        </w:rPr>
        <w:t>3.2 Sobre las tecnologías que</w:t>
      </w:r>
      <w:r w:rsidR="00CB6B5A">
        <w:rPr>
          <w:rStyle w:val="Enfasis"/>
          <w:rFonts w:ascii="Arial" w:hAnsi="Arial" w:cs="Arial"/>
        </w:rPr>
        <w:t xml:space="preserve"> podrán presentarse al concurso</w:t>
      </w:r>
    </w:p>
    <w:p w14:paraId="2D496A6C" w14:textId="77777777" w:rsidR="004858D2" w:rsidRPr="004858D2" w:rsidRDefault="004858D2" w:rsidP="004858D2">
      <w:pPr>
        <w:jc w:val="both"/>
        <w:rPr>
          <w:rFonts w:ascii="Arial" w:hAnsi="Arial" w:cs="Arial"/>
          <w:lang w:val="es-ES"/>
        </w:rPr>
      </w:pPr>
      <w:r w:rsidRPr="004858D2">
        <w:rPr>
          <w:rFonts w:ascii="Arial" w:hAnsi="Arial" w:cs="Arial"/>
          <w:lang w:val="es-ES"/>
        </w:rPr>
        <w:t>Podrá presentarse al concurso cualquier innovación potencialmente protegible desarrollada por el o los estudiantes participantes, siempre que sean generadas en el marco de sus actividades curriculares ordinarias, de investigación y/o de titulación. Se entenderá por innovación potencialmente protegible cualquier resultado de investigación sobre el cual se pueda solicitar una patente de invención, un modelo de utilidad o un diseño industrial, de acuerdo a los requerimientos de la legislación sobre Propiedad Industrial vigente al momento de la postulación.</w:t>
      </w:r>
    </w:p>
    <w:p w14:paraId="7484859A" w14:textId="77777777" w:rsidR="004858D2" w:rsidRPr="004858D2" w:rsidRDefault="004858D2" w:rsidP="004858D2">
      <w:pPr>
        <w:jc w:val="both"/>
        <w:rPr>
          <w:rFonts w:ascii="Arial" w:hAnsi="Arial" w:cs="Arial"/>
          <w:lang w:val="es-ES"/>
        </w:rPr>
      </w:pPr>
      <w:r w:rsidRPr="004858D2">
        <w:rPr>
          <w:rFonts w:ascii="Arial" w:hAnsi="Arial" w:cs="Arial"/>
          <w:lang w:val="es-ES"/>
        </w:rPr>
        <w:t xml:space="preserve">Asimismo, se podrán postular programas de computación de aplicación industrial, cuando estos sean parte integrante de un sistema que reúna los requisitos generales de </w:t>
      </w:r>
      <w:proofErr w:type="spellStart"/>
      <w:r w:rsidRPr="004858D2">
        <w:rPr>
          <w:rFonts w:ascii="Arial" w:hAnsi="Arial" w:cs="Arial"/>
          <w:lang w:val="es-ES"/>
        </w:rPr>
        <w:t>patentabilidad</w:t>
      </w:r>
      <w:proofErr w:type="spellEnd"/>
      <w:r w:rsidRPr="004858D2">
        <w:rPr>
          <w:rFonts w:ascii="Arial" w:hAnsi="Arial" w:cs="Arial"/>
          <w:lang w:val="es-ES"/>
        </w:rPr>
        <w:t xml:space="preserve">, de acuerdo a la legislación de Propiedad Industrial vigente al momento de la postulación. </w:t>
      </w:r>
    </w:p>
    <w:p w14:paraId="5A954043" w14:textId="4A3FE5A0" w:rsidR="00FF2FE0" w:rsidRPr="00DA3915" w:rsidRDefault="004858D2" w:rsidP="00242BCF">
      <w:pPr>
        <w:jc w:val="both"/>
        <w:rPr>
          <w:rFonts w:ascii="Arial" w:hAnsi="Arial" w:cs="Arial"/>
          <w:lang w:val="es-ES"/>
        </w:rPr>
      </w:pPr>
      <w:r w:rsidRPr="004858D2">
        <w:rPr>
          <w:rFonts w:ascii="Arial" w:hAnsi="Arial" w:cs="Arial"/>
          <w:lang w:val="es-ES"/>
        </w:rPr>
        <w:t xml:space="preserve">Si la innovación que se postula al Concurso es o ha sido desarrollada con estudiantes y/o profesores de otras universidades, el Di+ revisará los antecedentes presentados y decidirá la aceptación o rechazo de la postulación, siempre que con su decisión no afecte los principios de igualdad y de libre </w:t>
      </w:r>
      <w:proofErr w:type="spellStart"/>
      <w:r w:rsidRPr="004858D2">
        <w:rPr>
          <w:rFonts w:ascii="Arial" w:hAnsi="Arial" w:cs="Arial"/>
          <w:lang w:val="es-ES"/>
        </w:rPr>
        <w:t>concursabilidad</w:t>
      </w:r>
      <w:proofErr w:type="spellEnd"/>
      <w:r w:rsidRPr="004858D2">
        <w:rPr>
          <w:rFonts w:ascii="Arial" w:hAnsi="Arial" w:cs="Arial"/>
          <w:lang w:val="es-ES"/>
        </w:rPr>
        <w:t xml:space="preserve"> de los postulantes.</w:t>
      </w:r>
    </w:p>
    <w:p w14:paraId="2ACF1F9C" w14:textId="77777777" w:rsidR="00242BCF" w:rsidRPr="00CB6B5A" w:rsidRDefault="00242BCF" w:rsidP="00242BCF">
      <w:pPr>
        <w:jc w:val="both"/>
        <w:rPr>
          <w:rStyle w:val="Enfasis"/>
          <w:rFonts w:ascii="Arial" w:hAnsi="Arial" w:cs="Arial"/>
          <w:iCs/>
        </w:rPr>
      </w:pPr>
      <w:r w:rsidRPr="00CB6B5A">
        <w:rPr>
          <w:rStyle w:val="Enfasis"/>
          <w:rFonts w:ascii="Arial" w:hAnsi="Arial" w:cs="Arial"/>
          <w:iCs/>
        </w:rPr>
        <w:t>3.3 Requisitos del Profesor Guía</w:t>
      </w:r>
    </w:p>
    <w:p w14:paraId="6F27754C" w14:textId="77777777" w:rsidR="00CD2710" w:rsidRPr="00CD2710" w:rsidRDefault="00CD2710" w:rsidP="00CD2710">
      <w:pPr>
        <w:jc w:val="both"/>
        <w:rPr>
          <w:rFonts w:ascii="Arial" w:hAnsi="Arial" w:cs="Arial"/>
          <w:lang w:val="es-ES"/>
        </w:rPr>
      </w:pPr>
      <w:r w:rsidRPr="00CD2710">
        <w:rPr>
          <w:rFonts w:ascii="Arial" w:hAnsi="Arial" w:cs="Arial"/>
          <w:lang w:val="es-ES"/>
        </w:rPr>
        <w:t xml:space="preserve">Los participantes deberán ser patrocinados por al menos un Profesor Guía. Dicho profesor deberá ser un académico de la Universidad de Chile, con experiencia en el ámbito tecnológico de la innovación presentada al concurso. </w:t>
      </w:r>
    </w:p>
    <w:p w14:paraId="57CBC903" w14:textId="77777777" w:rsidR="00CD2710" w:rsidRPr="00CD2710" w:rsidRDefault="00CD2710" w:rsidP="00CD2710">
      <w:pPr>
        <w:jc w:val="both"/>
        <w:rPr>
          <w:rFonts w:ascii="Arial" w:hAnsi="Arial" w:cs="Arial"/>
          <w:lang w:val="es-ES"/>
        </w:rPr>
      </w:pPr>
      <w:r w:rsidRPr="00CD2710">
        <w:rPr>
          <w:rFonts w:ascii="Arial" w:hAnsi="Arial" w:cs="Arial"/>
          <w:lang w:val="es-ES"/>
        </w:rPr>
        <w:t>En el caso que los resultados de investigación presentados como innovación protegible al concurso se hayan desarrollado en el marco de tesis de pre o posgrado, el Profesor Guía deberá ser el mismo que guio la investigación señalada.</w:t>
      </w:r>
    </w:p>
    <w:p w14:paraId="55228E8B" w14:textId="3FEB6137" w:rsidR="006C2DAE" w:rsidRDefault="00CD2710" w:rsidP="00CD2710">
      <w:pPr>
        <w:jc w:val="both"/>
        <w:rPr>
          <w:rStyle w:val="Enfasis"/>
          <w:rFonts w:ascii="Arial" w:hAnsi="Arial" w:cs="Arial"/>
        </w:rPr>
      </w:pPr>
      <w:r w:rsidRPr="00CD2710">
        <w:rPr>
          <w:rFonts w:ascii="Arial" w:hAnsi="Arial" w:cs="Arial"/>
          <w:lang w:val="es-ES"/>
        </w:rPr>
        <w:t>Aquellos académicos que actúen como Profesor Guía de una postulación estarán inhabilitados para conformar el Panel de Evaluación del concurso.</w:t>
      </w:r>
      <w:r w:rsidR="002313C8" w:rsidRPr="00DA3915" w:rsidDel="002313C8">
        <w:rPr>
          <w:rFonts w:ascii="Arial" w:hAnsi="Arial" w:cs="Arial"/>
          <w:lang w:val="es-ES"/>
        </w:rPr>
        <w:t xml:space="preserve"> </w:t>
      </w:r>
    </w:p>
    <w:p w14:paraId="436C08D2" w14:textId="77777777" w:rsidR="00242BCF" w:rsidRPr="00CB6B5A" w:rsidRDefault="00242BCF" w:rsidP="00242BCF">
      <w:pPr>
        <w:jc w:val="both"/>
        <w:rPr>
          <w:rStyle w:val="Enfasis"/>
          <w:rFonts w:ascii="Arial" w:hAnsi="Arial" w:cs="Arial"/>
        </w:rPr>
      </w:pPr>
      <w:r w:rsidRPr="00CB6B5A">
        <w:rPr>
          <w:rStyle w:val="Enfasis"/>
          <w:rFonts w:ascii="Arial" w:hAnsi="Arial" w:cs="Arial"/>
        </w:rPr>
        <w:t>4.- BENEFICIOS A LOS GANADORES</w:t>
      </w:r>
    </w:p>
    <w:p w14:paraId="229B2A2C" w14:textId="32DB81C7" w:rsidR="00242BCF" w:rsidRPr="00CB6B5A" w:rsidRDefault="00CB6B5A" w:rsidP="00242BCF">
      <w:pPr>
        <w:jc w:val="both"/>
        <w:rPr>
          <w:rStyle w:val="Enfasis"/>
          <w:rFonts w:ascii="Arial" w:hAnsi="Arial" w:cs="Arial"/>
        </w:rPr>
      </w:pPr>
      <w:r>
        <w:rPr>
          <w:rStyle w:val="Enfasis"/>
          <w:rFonts w:ascii="Arial" w:hAnsi="Arial" w:cs="Arial"/>
        </w:rPr>
        <w:t>4.1 Beneficios no condicionales</w:t>
      </w:r>
    </w:p>
    <w:p w14:paraId="35AD9135" w14:textId="77777777" w:rsidR="00242BCF" w:rsidRPr="00DA3915" w:rsidRDefault="00242BCF" w:rsidP="00242BCF">
      <w:pPr>
        <w:jc w:val="both"/>
        <w:rPr>
          <w:rFonts w:ascii="Arial" w:hAnsi="Arial" w:cs="Arial"/>
          <w:lang w:val="es-ES"/>
        </w:rPr>
      </w:pPr>
      <w:r w:rsidRPr="00DA3915">
        <w:rPr>
          <w:rFonts w:ascii="Arial" w:hAnsi="Arial" w:cs="Arial"/>
          <w:lang w:val="es-ES"/>
        </w:rPr>
        <w:t>Las cinco mejores innovaciones seleccionadas serán premiadas con:</w:t>
      </w:r>
    </w:p>
    <w:p w14:paraId="32123E12" w14:textId="77777777" w:rsidR="00CD2710" w:rsidRPr="00CD2710" w:rsidRDefault="00CD2710" w:rsidP="00CD2710">
      <w:pPr>
        <w:numPr>
          <w:ilvl w:val="0"/>
          <w:numId w:val="3"/>
        </w:numPr>
        <w:jc w:val="both"/>
        <w:rPr>
          <w:rFonts w:ascii="Arial" w:hAnsi="Arial" w:cs="Arial"/>
          <w:lang w:val="es-ES"/>
        </w:rPr>
      </w:pPr>
      <w:r w:rsidRPr="00CD2710">
        <w:rPr>
          <w:rFonts w:ascii="Arial" w:hAnsi="Arial" w:cs="Arial"/>
          <w:lang w:val="es-ES"/>
        </w:rPr>
        <w:t>Premio en dinero: Se otorgará un premio en dinero de quinientos mil pesos chilenos ($500.000.-) al equipo de trabajo que haya desarrollado la innovación. Para estos efectos, se entenderá como “equipo de trabajo” al (los) estudiante(s) que junto al Profesor Guía presente (n) una postulación al concurso.</w:t>
      </w:r>
    </w:p>
    <w:p w14:paraId="00E3FB9B" w14:textId="77777777" w:rsidR="00CD2710" w:rsidRPr="00CD2710" w:rsidRDefault="00CD2710" w:rsidP="00CD2710">
      <w:pPr>
        <w:numPr>
          <w:ilvl w:val="0"/>
          <w:numId w:val="3"/>
        </w:numPr>
        <w:jc w:val="both"/>
        <w:rPr>
          <w:rFonts w:ascii="Arial" w:hAnsi="Arial" w:cs="Arial"/>
          <w:lang w:val="es-ES"/>
        </w:rPr>
      </w:pPr>
      <w:r w:rsidRPr="00CD2710">
        <w:rPr>
          <w:rFonts w:ascii="Arial" w:hAnsi="Arial" w:cs="Arial"/>
          <w:lang w:val="es-ES"/>
        </w:rPr>
        <w:t>Estudio de arte previo: Se realizará un estudio del estado del arte sobre las innovaciones seleccionadas para determinar si la innovación cumple con los requisitos de protección señalados en legislación vigente de Propiedad Industrial.</w:t>
      </w:r>
    </w:p>
    <w:p w14:paraId="45380C3A" w14:textId="77777777" w:rsidR="00CD2710" w:rsidRPr="00CD2710" w:rsidRDefault="00CD2710" w:rsidP="00CD2710">
      <w:pPr>
        <w:numPr>
          <w:ilvl w:val="0"/>
          <w:numId w:val="3"/>
        </w:numPr>
        <w:jc w:val="both"/>
        <w:rPr>
          <w:rFonts w:ascii="Arial" w:hAnsi="Arial" w:cs="Arial"/>
          <w:lang w:val="es-ES"/>
        </w:rPr>
      </w:pPr>
      <w:r w:rsidRPr="00CD2710">
        <w:rPr>
          <w:rFonts w:ascii="Arial" w:hAnsi="Arial" w:cs="Arial"/>
          <w:lang w:val="es-ES"/>
        </w:rPr>
        <w:t xml:space="preserve">Programa de negocios: </w:t>
      </w:r>
      <w:r w:rsidRPr="00CD2710">
        <w:rPr>
          <w:rFonts w:ascii="Arial" w:hAnsi="Arial" w:cs="Arial"/>
        </w:rPr>
        <w:t>Plan de entrenamiento a través de talleres prácticos y tutorías con expertos que permitirán a los seleccionados desarrollar el modelo de negocios de su innovación. Estas innovaciones serán presentadas a un panel de inversionistas</w:t>
      </w:r>
      <w:r w:rsidRPr="00CD2710">
        <w:rPr>
          <w:rFonts w:ascii="Arial" w:hAnsi="Arial" w:cs="Arial"/>
          <w:lang w:val="es-ES"/>
        </w:rPr>
        <w:t>.</w:t>
      </w:r>
    </w:p>
    <w:p w14:paraId="0C1956A3" w14:textId="596F5CE5" w:rsidR="00242BCF" w:rsidRPr="00CB6B5A" w:rsidRDefault="00242BCF" w:rsidP="00242BCF">
      <w:pPr>
        <w:jc w:val="both"/>
        <w:rPr>
          <w:rStyle w:val="Enfasis"/>
          <w:rFonts w:ascii="Arial" w:hAnsi="Arial" w:cs="Arial"/>
        </w:rPr>
      </w:pPr>
      <w:r w:rsidRPr="00CB6B5A">
        <w:rPr>
          <w:rStyle w:val="Enfasis"/>
          <w:rFonts w:ascii="Arial" w:hAnsi="Arial" w:cs="Arial"/>
        </w:rPr>
        <w:t>4.2</w:t>
      </w:r>
      <w:r w:rsidR="00CB6B5A">
        <w:rPr>
          <w:rStyle w:val="Enfasis"/>
          <w:rFonts w:ascii="Arial" w:hAnsi="Arial" w:cs="Arial"/>
        </w:rPr>
        <w:t xml:space="preserve"> Beneficios sujetos a condición</w:t>
      </w:r>
    </w:p>
    <w:p w14:paraId="031F7E99" w14:textId="77777777" w:rsidR="00CD2710" w:rsidRPr="00CD2710" w:rsidRDefault="00CD2710" w:rsidP="00CD2710">
      <w:pPr>
        <w:rPr>
          <w:rFonts w:ascii="Arial" w:hAnsi="Arial" w:cs="Arial"/>
          <w:lang w:val="es-ES"/>
        </w:rPr>
      </w:pPr>
      <w:r w:rsidRPr="00CD2710">
        <w:rPr>
          <w:rFonts w:ascii="Arial" w:hAnsi="Arial" w:cs="Arial"/>
          <w:lang w:val="es-ES"/>
        </w:rPr>
        <w:t>Las cinco mejores innovaciones seleccionadas serán premiadas con los beneficios especificados a continuación, los cuales dependerán de la viabilidad y tipo de protección que determine el Estudio de Arte Previo, según lo califique el Di+ de la Vicerrectoría de Investigación y Desarrollo:</w:t>
      </w:r>
    </w:p>
    <w:p w14:paraId="6A485812" w14:textId="77777777" w:rsidR="00CD2710" w:rsidRDefault="00CD2710" w:rsidP="00CD2710">
      <w:pPr>
        <w:pStyle w:val="Prrafodelista"/>
        <w:numPr>
          <w:ilvl w:val="0"/>
          <w:numId w:val="4"/>
        </w:numPr>
        <w:rPr>
          <w:rFonts w:ascii="Arial" w:hAnsi="Arial" w:cs="Arial"/>
          <w:lang w:val="es-ES"/>
        </w:rPr>
      </w:pPr>
      <w:r w:rsidRPr="00CD2710">
        <w:rPr>
          <w:rFonts w:ascii="Arial" w:hAnsi="Arial" w:cs="Arial"/>
          <w:lang w:val="es-ES"/>
        </w:rPr>
        <w:lastRenderedPageBreak/>
        <w:t>Solicitud de protección en Chile: Si el Estudio de Arte Previo fuese calificado positivamente por el Di+ de la VID, se procederá a la redacción y posterior tramitación de una solicitud de protección en Chile, la que será financiada por la Universidad de Chile.</w:t>
      </w:r>
    </w:p>
    <w:p w14:paraId="4B119404" w14:textId="77777777" w:rsidR="00CD2710" w:rsidRPr="00CD2710" w:rsidRDefault="00CD2710" w:rsidP="00CD2710">
      <w:pPr>
        <w:pStyle w:val="Prrafodelista"/>
        <w:rPr>
          <w:rFonts w:ascii="Arial" w:hAnsi="Arial" w:cs="Arial"/>
          <w:lang w:val="es-ES"/>
        </w:rPr>
      </w:pPr>
    </w:p>
    <w:p w14:paraId="4012B64D" w14:textId="746795FC" w:rsidR="004749A4" w:rsidRPr="00DA3915" w:rsidRDefault="00CD2710" w:rsidP="00CD2710">
      <w:pPr>
        <w:pStyle w:val="Prrafodelista"/>
        <w:numPr>
          <w:ilvl w:val="0"/>
          <w:numId w:val="4"/>
        </w:numPr>
        <w:jc w:val="both"/>
        <w:rPr>
          <w:rFonts w:ascii="Arial" w:hAnsi="Arial" w:cs="Arial"/>
          <w:lang w:val="es-ES"/>
        </w:rPr>
      </w:pPr>
      <w:r w:rsidRPr="00CD2710">
        <w:rPr>
          <w:rFonts w:ascii="Arial" w:hAnsi="Arial" w:cs="Arial"/>
          <w:lang w:val="es-ES"/>
        </w:rPr>
        <w:t>Solicitud de protección vía sistema PCT: Adicionalmente, se presentará dicha solicitud a través del sistema PCT (Tratado de Cooperación en materia de Patentes, por sus siglas en inglés) a nivel internacional, la que será financiada por la Universidad de Chile.</w:t>
      </w:r>
    </w:p>
    <w:p w14:paraId="66F8DC43" w14:textId="60DAC038" w:rsidR="00242BCF" w:rsidRPr="00CB6B5A" w:rsidRDefault="00242BCF" w:rsidP="00242BCF">
      <w:pPr>
        <w:jc w:val="both"/>
        <w:rPr>
          <w:rStyle w:val="Enfasis"/>
          <w:rFonts w:ascii="Arial" w:hAnsi="Arial" w:cs="Arial"/>
        </w:rPr>
      </w:pPr>
      <w:r w:rsidRPr="00CB6B5A">
        <w:rPr>
          <w:rStyle w:val="Enfasis"/>
          <w:rFonts w:ascii="Arial" w:hAnsi="Arial" w:cs="Arial"/>
        </w:rPr>
        <w:t>5.- O</w:t>
      </w:r>
      <w:r w:rsidR="002954D0" w:rsidRPr="00CB6B5A">
        <w:rPr>
          <w:rStyle w:val="Enfasis"/>
          <w:rFonts w:ascii="Arial" w:hAnsi="Arial" w:cs="Arial"/>
        </w:rPr>
        <w:t>BLIGACIONES Y DERECHOS DE LOS Equipos de trabajo ganadores</w:t>
      </w:r>
    </w:p>
    <w:p w14:paraId="68EAD53F" w14:textId="77777777" w:rsidR="00712B6C" w:rsidRPr="00712B6C" w:rsidRDefault="00712B6C" w:rsidP="00712B6C">
      <w:pPr>
        <w:jc w:val="both"/>
        <w:rPr>
          <w:rFonts w:ascii="Arial" w:hAnsi="Arial" w:cs="Arial"/>
          <w:lang w:val="es-ES"/>
        </w:rPr>
      </w:pPr>
      <w:r w:rsidRPr="00712B6C">
        <w:rPr>
          <w:rFonts w:ascii="Arial" w:hAnsi="Arial" w:cs="Arial"/>
          <w:lang w:val="es-ES"/>
        </w:rPr>
        <w:t xml:space="preserve">Los equipos de trabajo que resulten beneficiados deberán suscribir un Convenio con la Universidad de Chile, donde constarán todos los derechos y obligaciones de los postulantes. </w:t>
      </w:r>
    </w:p>
    <w:p w14:paraId="1403D2D8" w14:textId="77777777" w:rsidR="00712B6C" w:rsidRPr="00712B6C" w:rsidRDefault="00712B6C" w:rsidP="00712B6C">
      <w:pPr>
        <w:jc w:val="both"/>
        <w:rPr>
          <w:rFonts w:ascii="Arial" w:hAnsi="Arial" w:cs="Arial"/>
          <w:lang w:val="es-ES"/>
        </w:rPr>
      </w:pPr>
      <w:r w:rsidRPr="00712B6C">
        <w:rPr>
          <w:rFonts w:ascii="Arial" w:hAnsi="Arial" w:cs="Arial"/>
          <w:lang w:val="es-ES"/>
        </w:rPr>
        <w:t xml:space="preserve">Para efectos del presente concurso, los estudiantes participantes gozarán de los mismos derechos y obligaciones establecidos para los académicos en el Decreto Exento N° 009577 de 25 de marzo de 2015, que aprueba el Reglamento de Innovación la Universidad de Chile, para lo cual deberán ceder sus derechos sobre la innovación a la Universidad. </w:t>
      </w:r>
    </w:p>
    <w:p w14:paraId="71BC63BC" w14:textId="77777777" w:rsidR="00712B6C" w:rsidRPr="00712B6C" w:rsidRDefault="00712B6C" w:rsidP="00712B6C">
      <w:pPr>
        <w:jc w:val="both"/>
        <w:rPr>
          <w:rFonts w:ascii="Arial" w:hAnsi="Arial" w:cs="Arial"/>
          <w:lang w:val="es-ES"/>
        </w:rPr>
      </w:pPr>
      <w:r w:rsidRPr="00712B6C">
        <w:rPr>
          <w:rFonts w:ascii="Arial" w:hAnsi="Arial" w:cs="Arial"/>
          <w:lang w:val="es-ES"/>
        </w:rPr>
        <w:t xml:space="preserve">Los equipos de trabajo que resulten beneficiados deberán concurrir a reuniones en el Di+ de la Vicerrectoría de Investigación y Desarrollo, cuando sean citados, para coordinar la estrategia de protección y transferencia tecnológica de la innovación ganadora. Asimismo,  deberán apoyar y cooperar en todas las instancias de protección y transferencia tecnológica de la innovación, tales como: redacción, revisión de patente (u otra forma de protección), respuestas a informes periciales, firma de documentación, etc. </w:t>
      </w:r>
    </w:p>
    <w:p w14:paraId="634B1722" w14:textId="77777777" w:rsidR="00712B6C" w:rsidRPr="00712B6C" w:rsidRDefault="00712B6C" w:rsidP="00712B6C">
      <w:pPr>
        <w:jc w:val="both"/>
        <w:rPr>
          <w:rFonts w:ascii="Arial" w:hAnsi="Arial" w:cs="Arial"/>
          <w:lang w:val="es-ES"/>
        </w:rPr>
      </w:pPr>
      <w:r w:rsidRPr="00712B6C">
        <w:rPr>
          <w:rFonts w:ascii="Arial" w:hAnsi="Arial" w:cs="Arial"/>
          <w:lang w:val="es-ES"/>
        </w:rPr>
        <w:t>En caso de comprobarse la falta a la veracidad en los antecedentes presentados por un postulante, este quedará inhabilitado para recibir su premio.</w:t>
      </w:r>
    </w:p>
    <w:p w14:paraId="67BAE0F5" w14:textId="77777777" w:rsidR="00242BCF" w:rsidRPr="00CB6B5A" w:rsidRDefault="00242BCF" w:rsidP="00242BCF">
      <w:pPr>
        <w:jc w:val="both"/>
        <w:rPr>
          <w:rStyle w:val="Enfasis"/>
          <w:rFonts w:ascii="Arial" w:hAnsi="Arial" w:cs="Arial"/>
        </w:rPr>
      </w:pPr>
      <w:r w:rsidRPr="00CB6B5A">
        <w:rPr>
          <w:rStyle w:val="Enfasis"/>
          <w:rFonts w:ascii="Arial" w:hAnsi="Arial" w:cs="Arial"/>
        </w:rPr>
        <w:t>6.- PROCEDIMIENTO</w:t>
      </w:r>
    </w:p>
    <w:p w14:paraId="07550F45" w14:textId="77777777" w:rsidR="00242BCF" w:rsidRPr="00CB6B5A" w:rsidRDefault="00242BCF" w:rsidP="00242BCF">
      <w:pPr>
        <w:jc w:val="both"/>
        <w:rPr>
          <w:rStyle w:val="Enfasis"/>
          <w:rFonts w:ascii="Arial" w:hAnsi="Arial" w:cs="Arial"/>
        </w:rPr>
      </w:pPr>
      <w:r w:rsidRPr="00CB6B5A">
        <w:rPr>
          <w:rStyle w:val="Enfasis"/>
          <w:rFonts w:ascii="Arial" w:hAnsi="Arial" w:cs="Arial"/>
        </w:rPr>
        <w:t>6.1 Postulaciones</w:t>
      </w:r>
    </w:p>
    <w:p w14:paraId="2D027F29" w14:textId="77777777" w:rsidR="00FD075F" w:rsidRPr="00FD075F" w:rsidRDefault="00FD075F" w:rsidP="00FD075F">
      <w:pPr>
        <w:jc w:val="both"/>
        <w:rPr>
          <w:rFonts w:ascii="Arial" w:hAnsi="Arial" w:cs="Arial"/>
          <w:lang w:val="es-ES"/>
        </w:rPr>
      </w:pPr>
      <w:r w:rsidRPr="00FD075F">
        <w:rPr>
          <w:rFonts w:ascii="Arial" w:hAnsi="Arial" w:cs="Arial"/>
          <w:lang w:val="es-ES"/>
        </w:rPr>
        <w:t xml:space="preserve">Los estudiantes que deseen postular deberán completar el Formulario de Postulación, el cual será debidamente publicado y puesto a disposición de la comunidad académica y estudiantil de manera oportuna a través del sitio </w:t>
      </w:r>
      <w:hyperlink r:id="rId9" w:history="1">
        <w:r w:rsidRPr="00FD075F">
          <w:rPr>
            <w:rStyle w:val="Hipervnculo"/>
            <w:rFonts w:ascii="Arial" w:hAnsi="Arial" w:cs="Arial"/>
            <w:lang w:val="es-ES"/>
          </w:rPr>
          <w:t>www.uchile.cl/investigacion</w:t>
        </w:r>
      </w:hyperlink>
      <w:r w:rsidRPr="00FD075F">
        <w:rPr>
          <w:rFonts w:ascii="Arial" w:hAnsi="Arial" w:cs="Arial"/>
          <w:lang w:val="es-ES"/>
        </w:rPr>
        <w:t>.</w:t>
      </w:r>
    </w:p>
    <w:p w14:paraId="53D5064F" w14:textId="77777777" w:rsidR="00FD075F" w:rsidRPr="00FD075F" w:rsidRDefault="00FD075F" w:rsidP="00FD075F">
      <w:pPr>
        <w:jc w:val="both"/>
        <w:rPr>
          <w:rFonts w:ascii="Arial" w:hAnsi="Arial" w:cs="Arial"/>
          <w:lang w:val="es-ES"/>
        </w:rPr>
      </w:pPr>
      <w:r w:rsidRPr="00FD075F">
        <w:rPr>
          <w:rFonts w:ascii="Arial" w:hAnsi="Arial" w:cs="Arial"/>
          <w:lang w:val="es-ES"/>
        </w:rPr>
        <w:t>Se aceptará un máximo de tres (3) postulaciones por estudiante. No existirá límite para el número de postulaciones en que pueda figurar un académico determinado como Profesor Guía.</w:t>
      </w:r>
    </w:p>
    <w:p w14:paraId="340DE225" w14:textId="77777777" w:rsidR="00242BCF" w:rsidRPr="00CB6B5A" w:rsidRDefault="00242BCF" w:rsidP="00242BCF">
      <w:pPr>
        <w:jc w:val="both"/>
        <w:rPr>
          <w:rStyle w:val="Enfasis"/>
          <w:rFonts w:ascii="Arial" w:hAnsi="Arial" w:cs="Arial"/>
        </w:rPr>
      </w:pPr>
      <w:r w:rsidRPr="00CB6B5A">
        <w:rPr>
          <w:rStyle w:val="Enfasis"/>
          <w:rFonts w:ascii="Arial" w:hAnsi="Arial" w:cs="Arial"/>
        </w:rPr>
        <w:t>6.2 Postulaciones incompletas o fuera de plazo</w:t>
      </w:r>
    </w:p>
    <w:p w14:paraId="5F33A6A4" w14:textId="77777777" w:rsidR="00FD075F" w:rsidRPr="00FD075F" w:rsidRDefault="00FD075F" w:rsidP="00FD075F">
      <w:pPr>
        <w:jc w:val="both"/>
        <w:rPr>
          <w:rFonts w:ascii="Arial" w:hAnsi="Arial" w:cs="Arial"/>
          <w:lang w:val="es-ES"/>
        </w:rPr>
      </w:pPr>
      <w:r w:rsidRPr="00FD075F">
        <w:rPr>
          <w:rFonts w:ascii="Arial" w:hAnsi="Arial" w:cs="Arial"/>
          <w:lang w:val="es-ES"/>
        </w:rPr>
        <w:t xml:space="preserve">Las postulaciones que sean presentadas fuera de plazo se tendrán por no ingresadas. Las postulaciones que, ingresadas dentro de plazo, no contengan la totalidad de la información solicitada por el formulario, o sean consideradas por el Di+ como incompletas, tendrán un plazo de cinco (5) días hábiles para subsanar dichos vicios formales. Dicho plazo se contará desde la </w:t>
      </w:r>
      <w:r w:rsidRPr="00FD075F">
        <w:rPr>
          <w:rFonts w:ascii="Arial" w:hAnsi="Arial" w:cs="Arial"/>
          <w:lang w:val="es-ES"/>
        </w:rPr>
        <w:t xml:space="preserve">debida notificación por parte del Di+, la que será enviada a el (los) postulantes al correo electrónico de contacto que hubieren incluido en el Formulario de Postulación. </w:t>
      </w:r>
    </w:p>
    <w:p w14:paraId="5B8CB978" w14:textId="685BE0DD" w:rsidR="00FD075F" w:rsidRPr="00FD075F" w:rsidRDefault="00FD075F" w:rsidP="00FD075F">
      <w:pPr>
        <w:jc w:val="both"/>
        <w:rPr>
          <w:rFonts w:ascii="Arial" w:hAnsi="Arial" w:cs="Arial"/>
          <w:lang w:val="es-ES"/>
        </w:rPr>
      </w:pPr>
      <w:r w:rsidRPr="00FD075F">
        <w:rPr>
          <w:rFonts w:ascii="Arial" w:hAnsi="Arial" w:cs="Arial"/>
          <w:lang w:val="es-ES"/>
        </w:rPr>
        <w:t>La omisión en subsanar los errores identificados, dentro del plazo indicado, determinará que la postulación se tenga por no presentada.</w:t>
      </w:r>
    </w:p>
    <w:p w14:paraId="637293F9" w14:textId="326AF18C" w:rsidR="00FD075F" w:rsidRDefault="00FD075F" w:rsidP="00FD075F">
      <w:pPr>
        <w:rPr>
          <w:rFonts w:ascii="Arial" w:hAnsi="Arial" w:cs="Arial"/>
          <w:lang w:val="es-ES"/>
        </w:rPr>
      </w:pPr>
      <w:r w:rsidRPr="00FD075F">
        <w:rPr>
          <w:rFonts w:ascii="Arial" w:hAnsi="Arial" w:cs="Arial"/>
          <w:lang w:val="es-ES"/>
        </w:rPr>
        <w:t xml:space="preserve">inconveniente en la notificación atribuible a un error en la identificación de la información de contacto en el formulario será de exclusiva responsabilidad del postulante. </w:t>
      </w:r>
    </w:p>
    <w:p w14:paraId="4BC15CD4" w14:textId="77777777" w:rsidR="00FD075F" w:rsidRDefault="00FD075F" w:rsidP="00FD075F">
      <w:pPr>
        <w:rPr>
          <w:rFonts w:ascii="Arial" w:hAnsi="Arial" w:cs="Arial"/>
          <w:lang w:val="es-ES"/>
        </w:rPr>
      </w:pPr>
    </w:p>
    <w:p w14:paraId="54130A1B" w14:textId="77777777" w:rsidR="00FD075F" w:rsidRDefault="00FD075F" w:rsidP="00FD075F">
      <w:pPr>
        <w:rPr>
          <w:rStyle w:val="Enfasis"/>
          <w:rFonts w:ascii="Arial" w:hAnsi="Arial" w:cs="Arial"/>
        </w:rPr>
      </w:pPr>
    </w:p>
    <w:p w14:paraId="3916D5E8" w14:textId="77777777" w:rsidR="00242BCF" w:rsidRPr="00CB6B5A" w:rsidRDefault="00242BCF" w:rsidP="00FD075F">
      <w:pPr>
        <w:rPr>
          <w:rStyle w:val="Enfasis"/>
          <w:rFonts w:ascii="Arial" w:hAnsi="Arial" w:cs="Arial"/>
        </w:rPr>
      </w:pPr>
      <w:r w:rsidRPr="00CB6B5A">
        <w:rPr>
          <w:rStyle w:val="Enfasis"/>
          <w:rFonts w:ascii="Arial" w:hAnsi="Arial" w:cs="Arial"/>
        </w:rPr>
        <w:lastRenderedPageBreak/>
        <w:t>6.3 Contenido del Formulario de Postulación</w:t>
      </w:r>
    </w:p>
    <w:p w14:paraId="441D93D4" w14:textId="77777777" w:rsidR="00FD075F" w:rsidRPr="00FD075F" w:rsidRDefault="00FD075F" w:rsidP="00FD075F">
      <w:pPr>
        <w:jc w:val="both"/>
        <w:rPr>
          <w:rFonts w:ascii="Arial" w:hAnsi="Arial" w:cs="Arial"/>
          <w:lang w:val="es-ES"/>
        </w:rPr>
      </w:pPr>
      <w:r w:rsidRPr="00FD075F">
        <w:rPr>
          <w:rFonts w:ascii="Arial" w:hAnsi="Arial" w:cs="Arial"/>
          <w:lang w:val="es-ES"/>
        </w:rPr>
        <w:t>El formulario de postulación deberá ser completado de acuerdo a la información exigida en él, de forma completa de tal manera que permita el entendimiento más acabado de la innovación que se presenta al concurso. Se considerarán esenciales los siguientes datos en el Formulario:</w:t>
      </w:r>
    </w:p>
    <w:p w14:paraId="3DBCF572" w14:textId="77777777" w:rsidR="00FD075F" w:rsidRPr="00FD075F" w:rsidRDefault="00FD075F" w:rsidP="00FD075F">
      <w:pPr>
        <w:numPr>
          <w:ilvl w:val="0"/>
          <w:numId w:val="2"/>
        </w:numPr>
        <w:jc w:val="both"/>
        <w:rPr>
          <w:rFonts w:ascii="Arial" w:hAnsi="Arial" w:cs="Arial"/>
          <w:lang w:val="es-ES"/>
        </w:rPr>
      </w:pPr>
      <w:r w:rsidRPr="00FD075F">
        <w:rPr>
          <w:rFonts w:ascii="Arial" w:hAnsi="Arial" w:cs="Arial"/>
          <w:lang w:val="es-ES"/>
        </w:rPr>
        <w:t>Identificación de el o los postulantes;</w:t>
      </w:r>
    </w:p>
    <w:p w14:paraId="1520F08E" w14:textId="77777777" w:rsidR="00FD075F" w:rsidRPr="00FD075F" w:rsidRDefault="00FD075F" w:rsidP="00FD075F">
      <w:pPr>
        <w:numPr>
          <w:ilvl w:val="0"/>
          <w:numId w:val="2"/>
        </w:numPr>
        <w:jc w:val="both"/>
        <w:rPr>
          <w:rFonts w:ascii="Arial" w:hAnsi="Arial" w:cs="Arial"/>
          <w:lang w:val="es-ES"/>
        </w:rPr>
      </w:pPr>
      <w:r w:rsidRPr="00FD075F">
        <w:rPr>
          <w:rFonts w:ascii="Arial" w:hAnsi="Arial" w:cs="Arial"/>
          <w:lang w:val="es-ES"/>
        </w:rPr>
        <w:t>Identificación de la información de contacto de el o los postulantes;</w:t>
      </w:r>
    </w:p>
    <w:p w14:paraId="2BB93EC5" w14:textId="77777777" w:rsidR="00FD075F" w:rsidRPr="00FD075F" w:rsidRDefault="00FD075F" w:rsidP="00FD075F">
      <w:pPr>
        <w:numPr>
          <w:ilvl w:val="0"/>
          <w:numId w:val="2"/>
        </w:numPr>
        <w:jc w:val="both"/>
        <w:rPr>
          <w:rFonts w:ascii="Arial" w:hAnsi="Arial" w:cs="Arial"/>
          <w:lang w:val="es-ES"/>
        </w:rPr>
      </w:pPr>
      <w:r w:rsidRPr="00FD075F">
        <w:rPr>
          <w:rFonts w:ascii="Arial" w:hAnsi="Arial" w:cs="Arial"/>
          <w:lang w:val="es-ES"/>
        </w:rPr>
        <w:t>Identificación del Profesor Guía.</w:t>
      </w:r>
    </w:p>
    <w:p w14:paraId="7CA9D478" w14:textId="77777777" w:rsidR="00FD075F" w:rsidRPr="00FD075F" w:rsidRDefault="00FD075F" w:rsidP="00FD075F">
      <w:pPr>
        <w:numPr>
          <w:ilvl w:val="0"/>
          <w:numId w:val="2"/>
        </w:numPr>
        <w:jc w:val="both"/>
        <w:rPr>
          <w:rFonts w:ascii="Arial" w:hAnsi="Arial" w:cs="Arial"/>
          <w:lang w:val="es-ES"/>
        </w:rPr>
      </w:pPr>
      <w:r w:rsidRPr="00FD075F">
        <w:rPr>
          <w:rFonts w:ascii="Arial" w:hAnsi="Arial" w:cs="Arial"/>
          <w:lang w:val="es-ES"/>
        </w:rPr>
        <w:t>Identificación de la innovación</w:t>
      </w:r>
    </w:p>
    <w:p w14:paraId="1A48F5AF" w14:textId="49ABEE7C" w:rsidR="00FD075F" w:rsidRPr="00FD075F" w:rsidRDefault="00FD075F" w:rsidP="00FD075F">
      <w:pPr>
        <w:jc w:val="both"/>
        <w:rPr>
          <w:rFonts w:ascii="Arial" w:hAnsi="Arial" w:cs="Arial"/>
          <w:lang w:val="es-ES"/>
        </w:rPr>
      </w:pPr>
      <w:r w:rsidRPr="00FD075F">
        <w:rPr>
          <w:rFonts w:ascii="Arial" w:hAnsi="Arial" w:cs="Arial"/>
          <w:lang w:val="es-ES"/>
        </w:rPr>
        <w:t>El no completar cualquiera de estos datos determinará que la solicitud se tenga por no presentada luego del transcurso de los plazos establecidos en el punto 6.2 del presente instrumento.</w:t>
      </w:r>
    </w:p>
    <w:p w14:paraId="70567F5D" w14:textId="6126F8E9" w:rsidR="00242BCF" w:rsidRPr="00CB6B5A" w:rsidRDefault="00B24A5B" w:rsidP="00242BCF">
      <w:pPr>
        <w:jc w:val="both"/>
        <w:rPr>
          <w:rStyle w:val="Enfasis"/>
          <w:rFonts w:ascii="Arial" w:hAnsi="Arial" w:cs="Arial"/>
        </w:rPr>
      </w:pPr>
      <w:r w:rsidRPr="00CB6B5A">
        <w:rPr>
          <w:rStyle w:val="Enfasis"/>
          <w:rFonts w:ascii="Arial" w:hAnsi="Arial" w:cs="Arial"/>
        </w:rPr>
        <w:t>6.4 Anexo</w:t>
      </w:r>
      <w:r w:rsidR="00242BCF" w:rsidRPr="00CB6B5A">
        <w:rPr>
          <w:rStyle w:val="Enfasis"/>
          <w:rFonts w:ascii="Arial" w:hAnsi="Arial" w:cs="Arial"/>
        </w:rPr>
        <w:t xml:space="preserve"> al Formulario de Postulación</w:t>
      </w:r>
    </w:p>
    <w:p w14:paraId="2C49DC14" w14:textId="77777777" w:rsidR="00FD075F" w:rsidRPr="00FD075F" w:rsidRDefault="00FD075F" w:rsidP="00FD075F">
      <w:pPr>
        <w:jc w:val="both"/>
        <w:rPr>
          <w:rFonts w:ascii="Arial" w:hAnsi="Arial" w:cs="Arial"/>
          <w:lang w:val="es-ES"/>
        </w:rPr>
      </w:pPr>
      <w:r w:rsidRPr="00FD075F">
        <w:rPr>
          <w:rFonts w:ascii="Arial" w:hAnsi="Arial" w:cs="Arial"/>
          <w:lang w:val="es-ES"/>
        </w:rPr>
        <w:t>Los postulantes deberán adjuntar una carta de compromiso firmada por el Profesor Guía, adjunta al formulario.</w:t>
      </w:r>
    </w:p>
    <w:p w14:paraId="21AE9BF2" w14:textId="77777777" w:rsidR="007139A2" w:rsidRPr="00CB6B5A" w:rsidRDefault="00817F33" w:rsidP="00242BCF">
      <w:pPr>
        <w:jc w:val="both"/>
        <w:rPr>
          <w:rStyle w:val="Enfasis"/>
          <w:rFonts w:ascii="Arial" w:hAnsi="Arial" w:cs="Arial"/>
        </w:rPr>
      </w:pPr>
      <w:r w:rsidRPr="00CB6B5A">
        <w:rPr>
          <w:rStyle w:val="Enfasis"/>
          <w:rFonts w:ascii="Arial" w:hAnsi="Arial" w:cs="Arial"/>
        </w:rPr>
        <w:t>6.5</w:t>
      </w:r>
      <w:r w:rsidR="00242BCF" w:rsidRPr="00CB6B5A">
        <w:rPr>
          <w:rStyle w:val="Enfasis"/>
          <w:rFonts w:ascii="Arial" w:hAnsi="Arial" w:cs="Arial"/>
        </w:rPr>
        <w:t xml:space="preserve"> Plazos de postulación</w:t>
      </w:r>
    </w:p>
    <w:p w14:paraId="44F7F3F8" w14:textId="77777777" w:rsidR="00FD075F" w:rsidRPr="00FD075F" w:rsidRDefault="00FD075F" w:rsidP="00FD075F">
      <w:pPr>
        <w:jc w:val="both"/>
        <w:rPr>
          <w:rFonts w:ascii="Arial" w:hAnsi="Arial" w:cs="Arial"/>
          <w:b/>
          <w:lang w:val="es-ES"/>
        </w:rPr>
      </w:pPr>
      <w:r w:rsidRPr="00FD075F">
        <w:rPr>
          <w:rFonts w:ascii="Arial" w:hAnsi="Arial" w:cs="Arial"/>
          <w:lang w:val="es-ES"/>
        </w:rPr>
        <w:t>La convocatoria estará abierta desde el día 7 de septiembre hasta el día 30 de noviembre de 2015. Durante el plazo de postulación al Concurso se realizarán talleres informativos en diversas facultades de la Universidad de Chile. Este plazo podrá ser ampliado extraordinariamente si el Di+ así lo determina, hasta por un total de 30 días corridos adicionales, contados desde la fecha ordinaria de cierre de la convocatoria.</w:t>
      </w:r>
    </w:p>
    <w:p w14:paraId="77575917" w14:textId="77777777" w:rsidR="00FD075F" w:rsidRPr="00FD075F" w:rsidRDefault="00FD075F" w:rsidP="00FD075F">
      <w:pPr>
        <w:jc w:val="both"/>
        <w:rPr>
          <w:rFonts w:ascii="Arial" w:hAnsi="Arial" w:cs="Arial"/>
          <w:lang w:val="es-ES"/>
        </w:rPr>
      </w:pPr>
      <w:r w:rsidRPr="00FD075F">
        <w:rPr>
          <w:rFonts w:ascii="Arial" w:hAnsi="Arial" w:cs="Arial"/>
          <w:lang w:val="es-ES"/>
        </w:rPr>
        <w:t xml:space="preserve">Los formularios de postulación con los antecedentes respectivos deberán ser enviados por correo electrónico a la dirección: </w:t>
      </w:r>
      <w:hyperlink r:id="rId10" w:history="1">
        <w:r w:rsidRPr="00FD075F">
          <w:rPr>
            <w:rStyle w:val="Hipervnculo"/>
            <w:rFonts w:ascii="Arial" w:hAnsi="Arial" w:cs="Arial"/>
            <w:lang w:val="es-ES"/>
          </w:rPr>
          <w:t>legal.vid@u.uchile.cl</w:t>
        </w:r>
      </w:hyperlink>
      <w:r w:rsidRPr="00FD075F">
        <w:rPr>
          <w:rFonts w:ascii="Arial" w:hAnsi="Arial" w:cs="Arial"/>
          <w:lang w:val="es-ES"/>
        </w:rPr>
        <w:t>.</w:t>
      </w:r>
    </w:p>
    <w:p w14:paraId="6D01CC0D" w14:textId="77777777" w:rsidR="00FD075F" w:rsidRPr="00FD075F" w:rsidRDefault="00FD075F" w:rsidP="00FD075F">
      <w:pPr>
        <w:jc w:val="both"/>
        <w:rPr>
          <w:rFonts w:ascii="Arial" w:hAnsi="Arial" w:cs="Arial"/>
          <w:lang w:val="es-ES"/>
        </w:rPr>
      </w:pPr>
      <w:r w:rsidRPr="00FD075F">
        <w:rPr>
          <w:rFonts w:ascii="Arial" w:hAnsi="Arial" w:cs="Arial"/>
          <w:lang w:val="es-ES"/>
        </w:rPr>
        <w:t>Una vez recibido los antecedentes de postulación el Di+, en un plazo de cinco (5) días hábiles, enviará un correo electrónico al postulante, confirmando la recepción de los antecedentes. Dicho correo electrónico señalará si el formulario de postulación se admite en el Concurso, o si cae en algunas de las situaciones señaladas en el punto 6.2.</w:t>
      </w:r>
    </w:p>
    <w:p w14:paraId="5DA0228A" w14:textId="77777777" w:rsidR="00242BCF" w:rsidRPr="00CB6B5A" w:rsidRDefault="003A5D74" w:rsidP="00242BCF">
      <w:pPr>
        <w:jc w:val="both"/>
        <w:rPr>
          <w:rStyle w:val="Enfasis"/>
          <w:rFonts w:ascii="Arial" w:hAnsi="Arial" w:cs="Arial"/>
        </w:rPr>
      </w:pPr>
      <w:r w:rsidRPr="00CB6B5A">
        <w:rPr>
          <w:rStyle w:val="Enfasis"/>
          <w:rFonts w:ascii="Arial" w:hAnsi="Arial" w:cs="Arial"/>
        </w:rPr>
        <w:t>6.6</w:t>
      </w:r>
      <w:r w:rsidR="00242BCF" w:rsidRPr="00CB6B5A">
        <w:rPr>
          <w:rStyle w:val="Enfasis"/>
          <w:rFonts w:ascii="Arial" w:hAnsi="Arial" w:cs="Arial"/>
        </w:rPr>
        <w:t xml:space="preserve"> Procedimiento de evaluación</w:t>
      </w:r>
    </w:p>
    <w:p w14:paraId="38DB65B0" w14:textId="77777777" w:rsidR="0099378D" w:rsidRPr="0099378D" w:rsidRDefault="0099378D" w:rsidP="0099378D">
      <w:pPr>
        <w:jc w:val="both"/>
        <w:rPr>
          <w:rFonts w:ascii="Arial" w:hAnsi="Arial" w:cs="Arial"/>
          <w:lang w:val="es-ES"/>
        </w:rPr>
      </w:pPr>
      <w:r w:rsidRPr="0099378D">
        <w:rPr>
          <w:rFonts w:ascii="Arial" w:hAnsi="Arial" w:cs="Arial"/>
          <w:lang w:val="es-ES"/>
        </w:rPr>
        <w:t>Cerrado el plazo de entrega de antecedentes, las postulaciones que hayan sido admitidas serán analizadas por una Comisión Evaluadora que decidirá los ganadores del Concurso.</w:t>
      </w:r>
    </w:p>
    <w:p w14:paraId="53D8F2DE" w14:textId="77777777" w:rsidR="0099378D" w:rsidRPr="0099378D" w:rsidRDefault="0099378D" w:rsidP="0099378D">
      <w:pPr>
        <w:jc w:val="both"/>
        <w:rPr>
          <w:rFonts w:ascii="Arial" w:hAnsi="Arial" w:cs="Arial"/>
          <w:lang w:val="es-ES"/>
        </w:rPr>
      </w:pPr>
      <w:r w:rsidRPr="0099378D">
        <w:rPr>
          <w:rFonts w:ascii="Arial" w:hAnsi="Arial" w:cs="Arial"/>
          <w:lang w:val="es-ES"/>
        </w:rPr>
        <w:t>Dicha Comisión Evaluadora estará compuesta por:</w:t>
      </w:r>
    </w:p>
    <w:p w14:paraId="44EA17FF" w14:textId="77777777" w:rsidR="0099378D" w:rsidRPr="0099378D" w:rsidRDefault="0099378D" w:rsidP="0099378D">
      <w:pPr>
        <w:numPr>
          <w:ilvl w:val="0"/>
          <w:numId w:val="5"/>
        </w:numPr>
        <w:jc w:val="both"/>
        <w:rPr>
          <w:rFonts w:ascii="Arial" w:hAnsi="Arial" w:cs="Arial"/>
          <w:lang w:val="es-ES"/>
        </w:rPr>
      </w:pPr>
      <w:r w:rsidRPr="0099378D">
        <w:rPr>
          <w:rFonts w:ascii="Arial" w:hAnsi="Arial" w:cs="Arial"/>
          <w:lang w:val="es-ES"/>
        </w:rPr>
        <w:t>Director del Departamento de Innovación de la Vicerrectoría de Investigación y Desarrollo de la Universidad de Chile;</w:t>
      </w:r>
    </w:p>
    <w:p w14:paraId="63A77A4F" w14:textId="77777777" w:rsidR="0099378D" w:rsidRPr="0099378D" w:rsidRDefault="0099378D" w:rsidP="0099378D">
      <w:pPr>
        <w:numPr>
          <w:ilvl w:val="0"/>
          <w:numId w:val="5"/>
        </w:numPr>
        <w:jc w:val="both"/>
        <w:rPr>
          <w:rFonts w:ascii="Arial" w:hAnsi="Arial" w:cs="Arial"/>
          <w:lang w:val="es-ES"/>
        </w:rPr>
      </w:pPr>
      <w:r w:rsidRPr="0099378D">
        <w:rPr>
          <w:rFonts w:ascii="Arial" w:hAnsi="Arial" w:cs="Arial"/>
          <w:lang w:val="es-ES"/>
        </w:rPr>
        <w:t>Profesional experto en materias legales &amp; PI del Departamento de Innovación de la Vicerrectoría de Investigación y Desarrollo de la Universidad de Chile;</w:t>
      </w:r>
    </w:p>
    <w:p w14:paraId="2B0C1F63" w14:textId="77777777" w:rsidR="0099378D" w:rsidRPr="0099378D" w:rsidRDefault="0099378D" w:rsidP="0099378D">
      <w:pPr>
        <w:numPr>
          <w:ilvl w:val="0"/>
          <w:numId w:val="5"/>
        </w:numPr>
        <w:jc w:val="both"/>
        <w:rPr>
          <w:rFonts w:ascii="Arial" w:hAnsi="Arial" w:cs="Arial"/>
          <w:lang w:val="es-ES"/>
        </w:rPr>
      </w:pPr>
      <w:r w:rsidRPr="0099378D">
        <w:rPr>
          <w:rFonts w:ascii="Arial" w:hAnsi="Arial" w:cs="Arial"/>
          <w:lang w:val="es-ES"/>
        </w:rPr>
        <w:t>Profesional experto en transferencia tecnológica del Departamento de Innovación de la Vicerrectoría de Investigación y Desarrollo de la Universidad de Chile;</w:t>
      </w:r>
    </w:p>
    <w:p w14:paraId="0B1CE805" w14:textId="77777777" w:rsidR="0099378D" w:rsidRPr="0099378D" w:rsidRDefault="0099378D" w:rsidP="0099378D">
      <w:pPr>
        <w:numPr>
          <w:ilvl w:val="0"/>
          <w:numId w:val="5"/>
        </w:numPr>
        <w:jc w:val="both"/>
        <w:rPr>
          <w:rFonts w:ascii="Arial" w:hAnsi="Arial" w:cs="Arial"/>
          <w:lang w:val="es-ES"/>
        </w:rPr>
      </w:pPr>
      <w:r w:rsidRPr="0099378D">
        <w:rPr>
          <w:rFonts w:ascii="Arial" w:hAnsi="Arial" w:cs="Arial"/>
          <w:lang w:val="es-ES"/>
        </w:rPr>
        <w:t xml:space="preserve">Presidente de la CCPI; </w:t>
      </w:r>
    </w:p>
    <w:p w14:paraId="6EFDAD21" w14:textId="77777777" w:rsidR="0099378D" w:rsidRPr="0099378D" w:rsidRDefault="0099378D" w:rsidP="0099378D">
      <w:pPr>
        <w:numPr>
          <w:ilvl w:val="0"/>
          <w:numId w:val="5"/>
        </w:numPr>
        <w:jc w:val="both"/>
        <w:rPr>
          <w:rFonts w:ascii="Arial" w:hAnsi="Arial" w:cs="Arial"/>
          <w:lang w:val="es-ES"/>
        </w:rPr>
      </w:pPr>
      <w:r w:rsidRPr="0099378D">
        <w:rPr>
          <w:rFonts w:ascii="Arial" w:hAnsi="Arial" w:cs="Arial"/>
          <w:lang w:val="es-ES"/>
        </w:rPr>
        <w:t>Abogado experto en Propiedad Industrial;</w:t>
      </w:r>
    </w:p>
    <w:p w14:paraId="14E7B65D" w14:textId="77777777" w:rsidR="0099378D" w:rsidRPr="0099378D" w:rsidRDefault="0099378D" w:rsidP="0099378D">
      <w:pPr>
        <w:numPr>
          <w:ilvl w:val="0"/>
          <w:numId w:val="5"/>
        </w:numPr>
        <w:jc w:val="both"/>
        <w:rPr>
          <w:rFonts w:ascii="Arial" w:hAnsi="Arial" w:cs="Arial"/>
          <w:lang w:val="es-ES"/>
        </w:rPr>
      </w:pPr>
      <w:r w:rsidRPr="0099378D">
        <w:rPr>
          <w:rFonts w:ascii="Arial" w:hAnsi="Arial" w:cs="Arial"/>
          <w:lang w:val="es-ES"/>
        </w:rPr>
        <w:t>Experto externo en consultoría técnico-financiera sobre materia de innovación;</w:t>
      </w:r>
    </w:p>
    <w:p w14:paraId="184BCC81" w14:textId="77777777" w:rsidR="0099378D" w:rsidRPr="0099378D" w:rsidRDefault="0099378D" w:rsidP="0099378D">
      <w:pPr>
        <w:numPr>
          <w:ilvl w:val="0"/>
          <w:numId w:val="5"/>
        </w:numPr>
        <w:jc w:val="both"/>
        <w:rPr>
          <w:rFonts w:ascii="Arial" w:hAnsi="Arial" w:cs="Arial"/>
          <w:lang w:val="es-ES"/>
        </w:rPr>
      </w:pPr>
      <w:r w:rsidRPr="0099378D">
        <w:rPr>
          <w:rFonts w:ascii="Arial" w:hAnsi="Arial" w:cs="Arial"/>
          <w:lang w:val="es-ES"/>
        </w:rPr>
        <w:lastRenderedPageBreak/>
        <w:t>Encargado de Seguimiento del Plan de Mejoramiento Institucional en Innovación, denominado “Fortalecimiento de la Innovación Basada en Ciencia – Universidad de Chile”, código UCH1301;</w:t>
      </w:r>
    </w:p>
    <w:p w14:paraId="099B6EDB" w14:textId="3BE6B178" w:rsidR="00E04990" w:rsidRPr="00E04990" w:rsidRDefault="0099378D" w:rsidP="0099378D">
      <w:pPr>
        <w:rPr>
          <w:rStyle w:val="Enfasis"/>
          <w:rFonts w:ascii="Arial" w:hAnsi="Arial" w:cs="Arial"/>
          <w:caps w:val="0"/>
          <w:color w:val="auto"/>
          <w:spacing w:val="0"/>
          <w:sz w:val="20"/>
          <w:lang w:val="es-ES"/>
        </w:rPr>
      </w:pPr>
      <w:r w:rsidRPr="0099378D">
        <w:rPr>
          <w:rFonts w:ascii="Arial" w:hAnsi="Arial" w:cs="Arial"/>
          <w:lang w:val="es-ES"/>
        </w:rPr>
        <w:t xml:space="preserve">La Vicerrectoría de Investigación y Desarrollo podrá modificar la conformación de la Comisión Evaluadora sin necesidad de dictar acto administrativo. En tal caso, se notificará oportunamente, vía correo electrónico, a todos los postulantes de dicha modificación. </w:t>
      </w:r>
    </w:p>
    <w:p w14:paraId="5484C2F3" w14:textId="69A0B3DE" w:rsidR="008B64A3" w:rsidRPr="00CB6B5A" w:rsidRDefault="00CB6B5A" w:rsidP="00242BCF">
      <w:pPr>
        <w:jc w:val="both"/>
        <w:rPr>
          <w:rStyle w:val="Enfasis"/>
          <w:rFonts w:ascii="Arial" w:hAnsi="Arial" w:cs="Arial"/>
        </w:rPr>
      </w:pPr>
      <w:r>
        <w:rPr>
          <w:rStyle w:val="Enfasis"/>
          <w:rFonts w:ascii="Arial" w:hAnsi="Arial" w:cs="Arial"/>
        </w:rPr>
        <w:t>6.7</w:t>
      </w:r>
      <w:r w:rsidR="008B64A3" w:rsidRPr="00CB6B5A">
        <w:rPr>
          <w:rStyle w:val="Enfasis"/>
          <w:rFonts w:ascii="Arial" w:hAnsi="Arial" w:cs="Arial"/>
        </w:rPr>
        <w:t xml:space="preserve"> Criterios de evaluación</w:t>
      </w:r>
    </w:p>
    <w:p w14:paraId="56D5EC8D" w14:textId="77777777" w:rsidR="00EF0417" w:rsidRPr="00EF0417" w:rsidRDefault="00EF0417" w:rsidP="00EF0417">
      <w:pPr>
        <w:numPr>
          <w:ilvl w:val="0"/>
          <w:numId w:val="9"/>
        </w:numPr>
        <w:jc w:val="both"/>
        <w:rPr>
          <w:rFonts w:ascii="Arial" w:hAnsi="Arial" w:cs="Arial"/>
          <w:lang w:val="es-ES"/>
        </w:rPr>
      </w:pPr>
      <w:r w:rsidRPr="00EF0417">
        <w:rPr>
          <w:rFonts w:ascii="Arial" w:hAnsi="Arial" w:cs="Arial"/>
          <w:lang w:val="es-ES"/>
        </w:rPr>
        <w:t xml:space="preserve">El concurso evaluará tanto el potencial comercial de la innovación presentada a concurso, como el cumplimiento con los requisitos de </w:t>
      </w:r>
      <w:proofErr w:type="spellStart"/>
      <w:r w:rsidRPr="00EF0417">
        <w:rPr>
          <w:rFonts w:ascii="Arial" w:hAnsi="Arial" w:cs="Arial"/>
          <w:lang w:val="es-ES"/>
        </w:rPr>
        <w:t>patentabilidad</w:t>
      </w:r>
      <w:proofErr w:type="spellEnd"/>
      <w:r w:rsidRPr="00EF0417">
        <w:rPr>
          <w:rFonts w:ascii="Arial" w:hAnsi="Arial" w:cs="Arial"/>
          <w:lang w:val="es-ES"/>
        </w:rPr>
        <w:t xml:space="preserve"> establecidos por legislación vigente sobre Propiedad Industrial. </w:t>
      </w:r>
    </w:p>
    <w:p w14:paraId="67E0CC0A" w14:textId="77777777" w:rsidR="00EF0417" w:rsidRPr="00EF0417" w:rsidRDefault="00EF0417" w:rsidP="00EF0417">
      <w:pPr>
        <w:numPr>
          <w:ilvl w:val="0"/>
          <w:numId w:val="9"/>
        </w:numPr>
        <w:jc w:val="both"/>
        <w:rPr>
          <w:rFonts w:ascii="Arial" w:hAnsi="Arial" w:cs="Arial"/>
          <w:lang w:val="es-ES"/>
        </w:rPr>
      </w:pPr>
      <w:r w:rsidRPr="00EF0417">
        <w:rPr>
          <w:rFonts w:ascii="Arial" w:hAnsi="Arial" w:cs="Arial"/>
          <w:lang w:val="es-ES"/>
        </w:rPr>
        <w:t>La selección de las propuestas se basará en el puntaje obtenido, considerando los siguientes criterios:</w:t>
      </w:r>
    </w:p>
    <w:p w14:paraId="36008E46" w14:textId="77777777" w:rsidR="00EF0417" w:rsidRPr="00EF0417" w:rsidRDefault="00EF0417" w:rsidP="00EF0417">
      <w:pPr>
        <w:numPr>
          <w:ilvl w:val="0"/>
          <w:numId w:val="9"/>
        </w:numPr>
        <w:jc w:val="both"/>
        <w:rPr>
          <w:rFonts w:ascii="Arial" w:hAnsi="Arial" w:cs="Arial"/>
        </w:rPr>
      </w:pPr>
      <w:r w:rsidRPr="00EF0417">
        <w:rPr>
          <w:rFonts w:ascii="Arial" w:hAnsi="Arial" w:cs="Arial"/>
        </w:rPr>
        <w:t>Potencial de patentamiento (40%): Si la tecnología presentada cumple o no con los requisitos de patentabilidad que establece la ley: novedad (que sea novedoso), nivel inventivo (que no sea obvio para alguien entendido en el tema) y aplicación industrial (que la invención pueda adoptar la forma práctica de un aparato o dispositivo, de un producto como un material o sustancia nuevos o de un proceso o método de una operación industrial).</w:t>
      </w:r>
    </w:p>
    <w:p w14:paraId="4E5EE9D2" w14:textId="77777777" w:rsidR="00EF0417" w:rsidRPr="00EF0417" w:rsidRDefault="00EF0417" w:rsidP="00EF0417">
      <w:pPr>
        <w:numPr>
          <w:ilvl w:val="0"/>
          <w:numId w:val="9"/>
        </w:numPr>
        <w:jc w:val="both"/>
        <w:rPr>
          <w:rFonts w:ascii="Arial" w:hAnsi="Arial" w:cs="Arial"/>
        </w:rPr>
      </w:pPr>
      <w:r w:rsidRPr="00EF0417">
        <w:rPr>
          <w:rFonts w:ascii="Arial" w:hAnsi="Arial" w:cs="Arial"/>
        </w:rPr>
        <w:t>Competencia (10%): Descripción de las alternativas existentes en el mercado para solucionar el problema que apunta a resolver la tecnología presentada.</w:t>
      </w:r>
    </w:p>
    <w:p w14:paraId="2A3D07B0" w14:textId="77777777" w:rsidR="00EF0417" w:rsidRPr="00EF0417" w:rsidRDefault="00EF0417" w:rsidP="00EF0417">
      <w:pPr>
        <w:numPr>
          <w:ilvl w:val="0"/>
          <w:numId w:val="9"/>
        </w:numPr>
        <w:jc w:val="both"/>
        <w:rPr>
          <w:rFonts w:ascii="Arial" w:hAnsi="Arial" w:cs="Arial"/>
        </w:rPr>
      </w:pPr>
      <w:r w:rsidRPr="00EF0417">
        <w:rPr>
          <w:rFonts w:ascii="Arial" w:hAnsi="Arial" w:cs="Arial"/>
        </w:rPr>
        <w:t>Problema/ Necesidad (15%): Descripción de los aspectos más importantes del problema o necesidad que apunta a resolver la tecnología propuesta.</w:t>
      </w:r>
    </w:p>
    <w:p w14:paraId="025CC215" w14:textId="77777777" w:rsidR="00EF0417" w:rsidRPr="00EF0417" w:rsidRDefault="00EF0417" w:rsidP="00EF0417">
      <w:pPr>
        <w:numPr>
          <w:ilvl w:val="0"/>
          <w:numId w:val="9"/>
        </w:numPr>
        <w:jc w:val="both"/>
        <w:rPr>
          <w:rFonts w:ascii="Arial" w:hAnsi="Arial" w:cs="Arial"/>
        </w:rPr>
      </w:pPr>
      <w:r w:rsidRPr="00EF0417">
        <w:rPr>
          <w:rFonts w:ascii="Arial" w:hAnsi="Arial" w:cs="Arial"/>
        </w:rPr>
        <w:t>Tecnología propuesta (20%): Descripción de los aspectos o características más importantes de la solución propuesta.</w:t>
      </w:r>
    </w:p>
    <w:p w14:paraId="2E403B60" w14:textId="3B8E5C9F" w:rsidR="00FB40DD" w:rsidRPr="00FB40DD" w:rsidRDefault="00EF0417" w:rsidP="00EF0417">
      <w:pPr>
        <w:numPr>
          <w:ilvl w:val="0"/>
          <w:numId w:val="9"/>
        </w:numPr>
        <w:jc w:val="both"/>
        <w:rPr>
          <w:rFonts w:ascii="Arial" w:hAnsi="Arial" w:cs="Arial"/>
        </w:rPr>
      </w:pPr>
      <w:r w:rsidRPr="00EF0417">
        <w:rPr>
          <w:rFonts w:ascii="Arial" w:hAnsi="Arial" w:cs="Arial"/>
        </w:rPr>
        <w:t>Grado de avance (15%): Descripción del estado de desarrollo de la tecnología, es decir, si se encuentra en etapa de investigación a nivel de laboratorio, en etapa de escalamiento o bien, en etapa de prototipo o prueba de concepto.</w:t>
      </w:r>
    </w:p>
    <w:p w14:paraId="17B10259" w14:textId="636E5097" w:rsidR="00C03DD7" w:rsidRDefault="00D1078B" w:rsidP="00C03DD7">
      <w:pPr>
        <w:jc w:val="both"/>
        <w:rPr>
          <w:rFonts w:ascii="Arial" w:hAnsi="Arial" w:cs="Arial"/>
          <w:lang w:val="es-ES"/>
        </w:rPr>
      </w:pPr>
      <w:r w:rsidRPr="00DA3915">
        <w:rPr>
          <w:rFonts w:ascii="Arial" w:hAnsi="Arial" w:cs="Arial"/>
          <w:lang w:val="es-ES"/>
        </w:rPr>
        <w:t xml:space="preserve"> Los puntajes de evaluación irán en una escala de 1 a 10</w:t>
      </w:r>
      <w:r w:rsidR="00C03DD7">
        <w:rPr>
          <w:rFonts w:ascii="Arial" w:hAnsi="Arial" w:cs="Arial"/>
          <w:lang w:val="es-ES"/>
        </w:rPr>
        <w:t>, según la siguiente escala de evaluación:</w:t>
      </w:r>
    </w:p>
    <w:p w14:paraId="257FF554" w14:textId="45072588" w:rsidR="00C03DD7" w:rsidRDefault="00C03DD7" w:rsidP="00C03DD7">
      <w:pPr>
        <w:pStyle w:val="Prrafodelista"/>
        <w:numPr>
          <w:ilvl w:val="0"/>
          <w:numId w:val="10"/>
        </w:numPr>
        <w:jc w:val="both"/>
        <w:rPr>
          <w:rFonts w:ascii="Arial" w:hAnsi="Arial" w:cs="Arial"/>
          <w:lang w:val="es-ES"/>
        </w:rPr>
      </w:pPr>
      <w:r>
        <w:rPr>
          <w:rFonts w:ascii="Arial" w:hAnsi="Arial" w:cs="Arial"/>
          <w:lang w:val="es-ES"/>
        </w:rPr>
        <w:t>Nota 1: muy bajo.</w:t>
      </w:r>
    </w:p>
    <w:p w14:paraId="1097B5DB" w14:textId="1AE598C8" w:rsidR="00C03DD7" w:rsidRDefault="00C03DD7" w:rsidP="00C03DD7">
      <w:pPr>
        <w:pStyle w:val="Prrafodelista"/>
        <w:numPr>
          <w:ilvl w:val="0"/>
          <w:numId w:val="10"/>
        </w:numPr>
        <w:jc w:val="both"/>
        <w:rPr>
          <w:rFonts w:ascii="Arial" w:hAnsi="Arial" w:cs="Arial"/>
          <w:lang w:val="es-ES"/>
        </w:rPr>
      </w:pPr>
      <w:r>
        <w:rPr>
          <w:rFonts w:ascii="Arial" w:hAnsi="Arial" w:cs="Arial"/>
          <w:lang w:val="es-ES"/>
        </w:rPr>
        <w:t>Nota 2: muy bajo a bajo.</w:t>
      </w:r>
    </w:p>
    <w:p w14:paraId="0D99CA39" w14:textId="5D87AEC6" w:rsidR="00C03DD7" w:rsidRDefault="00C03DD7" w:rsidP="00C03DD7">
      <w:pPr>
        <w:pStyle w:val="Prrafodelista"/>
        <w:numPr>
          <w:ilvl w:val="0"/>
          <w:numId w:val="10"/>
        </w:numPr>
        <w:jc w:val="both"/>
        <w:rPr>
          <w:rFonts w:ascii="Arial" w:hAnsi="Arial" w:cs="Arial"/>
          <w:lang w:val="es-ES"/>
        </w:rPr>
      </w:pPr>
      <w:r>
        <w:rPr>
          <w:rFonts w:ascii="Arial" w:hAnsi="Arial" w:cs="Arial"/>
          <w:lang w:val="es-ES"/>
        </w:rPr>
        <w:t>Nota 3: bajo.</w:t>
      </w:r>
    </w:p>
    <w:p w14:paraId="706EEA08" w14:textId="1C26D8AB" w:rsidR="00C03DD7" w:rsidRDefault="00C03DD7" w:rsidP="00C03DD7">
      <w:pPr>
        <w:pStyle w:val="Prrafodelista"/>
        <w:numPr>
          <w:ilvl w:val="0"/>
          <w:numId w:val="10"/>
        </w:numPr>
        <w:jc w:val="both"/>
        <w:rPr>
          <w:rFonts w:ascii="Arial" w:hAnsi="Arial" w:cs="Arial"/>
          <w:lang w:val="es-ES"/>
        </w:rPr>
      </w:pPr>
      <w:r>
        <w:rPr>
          <w:rFonts w:ascii="Arial" w:hAnsi="Arial" w:cs="Arial"/>
          <w:lang w:val="es-ES"/>
        </w:rPr>
        <w:t>Nota 4: bajo a intermedio.</w:t>
      </w:r>
    </w:p>
    <w:p w14:paraId="2F20022A" w14:textId="3BDE223A" w:rsidR="00C03DD7" w:rsidRDefault="00C03DD7" w:rsidP="00C03DD7">
      <w:pPr>
        <w:pStyle w:val="Prrafodelista"/>
        <w:numPr>
          <w:ilvl w:val="0"/>
          <w:numId w:val="10"/>
        </w:numPr>
        <w:jc w:val="both"/>
        <w:rPr>
          <w:rFonts w:ascii="Arial" w:hAnsi="Arial" w:cs="Arial"/>
          <w:lang w:val="es-ES"/>
        </w:rPr>
      </w:pPr>
      <w:r>
        <w:rPr>
          <w:rFonts w:ascii="Arial" w:hAnsi="Arial" w:cs="Arial"/>
          <w:lang w:val="es-ES"/>
        </w:rPr>
        <w:t>Nota 5: intermedio.</w:t>
      </w:r>
    </w:p>
    <w:p w14:paraId="0BFBE37C" w14:textId="77A5D160" w:rsidR="00C03DD7" w:rsidRDefault="00C03DD7" w:rsidP="00C03DD7">
      <w:pPr>
        <w:pStyle w:val="Prrafodelista"/>
        <w:numPr>
          <w:ilvl w:val="0"/>
          <w:numId w:val="10"/>
        </w:numPr>
        <w:jc w:val="both"/>
        <w:rPr>
          <w:rFonts w:ascii="Arial" w:hAnsi="Arial" w:cs="Arial"/>
          <w:lang w:val="es-ES"/>
        </w:rPr>
      </w:pPr>
      <w:r>
        <w:rPr>
          <w:rFonts w:ascii="Arial" w:hAnsi="Arial" w:cs="Arial"/>
          <w:lang w:val="es-ES"/>
        </w:rPr>
        <w:t>Nota 6: intermedio a alto.</w:t>
      </w:r>
    </w:p>
    <w:p w14:paraId="2F5E3B79" w14:textId="5BF4E9D7" w:rsidR="00C03DD7" w:rsidRDefault="00C03DD7" w:rsidP="00C03DD7">
      <w:pPr>
        <w:pStyle w:val="Prrafodelista"/>
        <w:numPr>
          <w:ilvl w:val="0"/>
          <w:numId w:val="10"/>
        </w:numPr>
        <w:jc w:val="both"/>
        <w:rPr>
          <w:rFonts w:ascii="Arial" w:hAnsi="Arial" w:cs="Arial"/>
          <w:lang w:val="es-ES"/>
        </w:rPr>
      </w:pPr>
      <w:r>
        <w:rPr>
          <w:rFonts w:ascii="Arial" w:hAnsi="Arial" w:cs="Arial"/>
          <w:lang w:val="es-ES"/>
        </w:rPr>
        <w:t>Nota 7: alto.</w:t>
      </w:r>
    </w:p>
    <w:p w14:paraId="2DEF9A08" w14:textId="096187B6" w:rsidR="00C03DD7" w:rsidRDefault="00C03DD7" w:rsidP="00C03DD7">
      <w:pPr>
        <w:pStyle w:val="Prrafodelista"/>
        <w:numPr>
          <w:ilvl w:val="0"/>
          <w:numId w:val="10"/>
        </w:numPr>
        <w:jc w:val="both"/>
        <w:rPr>
          <w:rFonts w:ascii="Arial" w:hAnsi="Arial" w:cs="Arial"/>
          <w:lang w:val="es-ES"/>
        </w:rPr>
      </w:pPr>
      <w:r>
        <w:rPr>
          <w:rFonts w:ascii="Arial" w:hAnsi="Arial" w:cs="Arial"/>
          <w:lang w:val="es-ES"/>
        </w:rPr>
        <w:t>Nota 8: alto a muy alto.</w:t>
      </w:r>
    </w:p>
    <w:p w14:paraId="69FC2698" w14:textId="55B604A2" w:rsidR="00C03DD7" w:rsidRDefault="00C03DD7" w:rsidP="00C03DD7">
      <w:pPr>
        <w:pStyle w:val="Prrafodelista"/>
        <w:numPr>
          <w:ilvl w:val="0"/>
          <w:numId w:val="10"/>
        </w:numPr>
        <w:jc w:val="both"/>
        <w:rPr>
          <w:rFonts w:ascii="Arial" w:hAnsi="Arial" w:cs="Arial"/>
          <w:lang w:val="es-ES"/>
        </w:rPr>
      </w:pPr>
      <w:r>
        <w:rPr>
          <w:rFonts w:ascii="Arial" w:hAnsi="Arial" w:cs="Arial"/>
          <w:lang w:val="es-ES"/>
        </w:rPr>
        <w:t>Nota 9: muy alto.</w:t>
      </w:r>
    </w:p>
    <w:p w14:paraId="6D81EE69" w14:textId="70BC2D30" w:rsidR="00C03DD7" w:rsidRDefault="00C03DD7" w:rsidP="00C03DD7">
      <w:pPr>
        <w:pStyle w:val="Prrafodelista"/>
        <w:numPr>
          <w:ilvl w:val="0"/>
          <w:numId w:val="10"/>
        </w:numPr>
        <w:jc w:val="both"/>
        <w:rPr>
          <w:rFonts w:ascii="Arial" w:hAnsi="Arial" w:cs="Arial"/>
          <w:lang w:val="es-ES"/>
        </w:rPr>
      </w:pPr>
      <w:r>
        <w:rPr>
          <w:rFonts w:ascii="Arial" w:hAnsi="Arial" w:cs="Arial"/>
          <w:lang w:val="es-ES"/>
        </w:rPr>
        <w:t>Nota 10: excelente.</w:t>
      </w:r>
    </w:p>
    <w:p w14:paraId="7849248E" w14:textId="25887F74" w:rsidR="00FB40DD" w:rsidRPr="00FB40DD" w:rsidRDefault="00FB40DD" w:rsidP="00FB40DD">
      <w:pPr>
        <w:jc w:val="both"/>
        <w:rPr>
          <w:rFonts w:ascii="Arial" w:hAnsi="Arial" w:cs="Arial"/>
          <w:lang w:val="es-ES"/>
        </w:rPr>
      </w:pPr>
      <w:r>
        <w:rPr>
          <w:rFonts w:ascii="Arial" w:hAnsi="Arial" w:cs="Arial"/>
          <w:lang w:val="es-ES"/>
        </w:rPr>
        <w:t>La fórmula de ponderación de los resultados finales será la siguiente:</w:t>
      </w:r>
    </w:p>
    <w:p w14:paraId="5BC81381" w14:textId="59371431" w:rsidR="00FB40DD" w:rsidRPr="00FB40DD" w:rsidRDefault="00FB40DD" w:rsidP="00FB40DD">
      <w:pPr>
        <w:pStyle w:val="Prrafodelista"/>
        <w:numPr>
          <w:ilvl w:val="0"/>
          <w:numId w:val="11"/>
        </w:numPr>
        <w:jc w:val="both"/>
        <w:rPr>
          <w:rFonts w:ascii="Arial" w:hAnsi="Arial" w:cs="Arial"/>
          <w:lang w:val="es-ES"/>
        </w:rPr>
      </w:pPr>
      <w:r w:rsidRPr="00FB40DD">
        <w:rPr>
          <w:rFonts w:ascii="Arial" w:hAnsi="Arial" w:cs="Arial"/>
          <w:lang w:val="es-ES"/>
        </w:rPr>
        <w:t>Problema / Necesidad:</w:t>
      </w:r>
    </w:p>
    <w:tbl>
      <w:tblPr>
        <w:tblStyle w:val="Tablaconcuadrcula"/>
        <w:tblW w:w="0" w:type="auto"/>
        <w:tblInd w:w="426" w:type="dxa"/>
        <w:tblLook w:val="04A0" w:firstRow="1" w:lastRow="0" w:firstColumn="1" w:lastColumn="0" w:noHBand="0" w:noVBand="1"/>
      </w:tblPr>
      <w:tblGrid>
        <w:gridCol w:w="2801"/>
      </w:tblGrid>
      <w:tr w:rsidR="00FB40DD" w:rsidRPr="00FB40DD" w14:paraId="33D25DA3" w14:textId="77777777" w:rsidTr="00354570">
        <w:tc>
          <w:tcPr>
            <w:tcW w:w="2801" w:type="dxa"/>
          </w:tcPr>
          <w:p w14:paraId="25A1309A" w14:textId="77777777" w:rsidR="00FB40DD" w:rsidRPr="00FB40DD" w:rsidRDefault="00FB40DD" w:rsidP="00FB40DD">
            <w:pPr>
              <w:spacing w:before="200" w:after="200" w:line="276" w:lineRule="auto"/>
              <w:jc w:val="both"/>
              <w:rPr>
                <w:rFonts w:ascii="Arial" w:hAnsi="Arial" w:cs="Arial"/>
              </w:rPr>
            </w:pPr>
            <w:r w:rsidRPr="00FB40DD">
              <w:rPr>
                <w:rFonts w:ascii="Arial" w:hAnsi="Arial" w:cs="Arial"/>
              </w:rPr>
              <w:t>NOTA * 0.15 (ó 15%)</w:t>
            </w:r>
          </w:p>
        </w:tc>
      </w:tr>
    </w:tbl>
    <w:p w14:paraId="64A0781E" w14:textId="1DBCC084" w:rsidR="00FB40DD" w:rsidRPr="00FB40DD" w:rsidRDefault="00FB40DD" w:rsidP="00FB40DD">
      <w:pPr>
        <w:pStyle w:val="Prrafodelista"/>
        <w:numPr>
          <w:ilvl w:val="0"/>
          <w:numId w:val="11"/>
        </w:numPr>
        <w:jc w:val="both"/>
        <w:rPr>
          <w:rFonts w:ascii="Arial" w:hAnsi="Arial" w:cs="Arial"/>
          <w:lang w:val="es-ES"/>
        </w:rPr>
      </w:pPr>
      <w:r w:rsidRPr="00FB40DD">
        <w:rPr>
          <w:rFonts w:ascii="Arial" w:hAnsi="Arial" w:cs="Arial"/>
          <w:lang w:val="es-ES"/>
        </w:rPr>
        <w:t>Tecnología propuesta:</w:t>
      </w:r>
    </w:p>
    <w:tbl>
      <w:tblPr>
        <w:tblStyle w:val="Tablaconcuadrcula"/>
        <w:tblW w:w="0" w:type="auto"/>
        <w:tblInd w:w="426" w:type="dxa"/>
        <w:tblLook w:val="04A0" w:firstRow="1" w:lastRow="0" w:firstColumn="1" w:lastColumn="0" w:noHBand="0" w:noVBand="1"/>
      </w:tblPr>
      <w:tblGrid>
        <w:gridCol w:w="2801"/>
      </w:tblGrid>
      <w:tr w:rsidR="00FB40DD" w:rsidRPr="00FB40DD" w14:paraId="0ACDDE47" w14:textId="77777777" w:rsidTr="00354570">
        <w:tc>
          <w:tcPr>
            <w:tcW w:w="2801" w:type="dxa"/>
          </w:tcPr>
          <w:p w14:paraId="7B2D100E" w14:textId="77777777" w:rsidR="00FB40DD" w:rsidRPr="00FB40DD" w:rsidRDefault="00FB40DD" w:rsidP="00FB40DD">
            <w:pPr>
              <w:spacing w:before="200" w:after="200" w:line="276" w:lineRule="auto"/>
              <w:jc w:val="both"/>
              <w:rPr>
                <w:rFonts w:ascii="Arial" w:hAnsi="Arial" w:cs="Arial"/>
              </w:rPr>
            </w:pPr>
            <w:r w:rsidRPr="00FB40DD">
              <w:rPr>
                <w:rFonts w:ascii="Arial" w:hAnsi="Arial" w:cs="Arial"/>
              </w:rPr>
              <w:lastRenderedPageBreak/>
              <w:t>NOTA * 0.20 (ó 20%)</w:t>
            </w:r>
          </w:p>
        </w:tc>
      </w:tr>
    </w:tbl>
    <w:p w14:paraId="45A08C3D" w14:textId="37E18C81" w:rsidR="00FB40DD" w:rsidRPr="00FB40DD" w:rsidRDefault="00FB40DD" w:rsidP="00FB40DD">
      <w:pPr>
        <w:pStyle w:val="Prrafodelista"/>
        <w:numPr>
          <w:ilvl w:val="0"/>
          <w:numId w:val="11"/>
        </w:numPr>
        <w:jc w:val="both"/>
        <w:rPr>
          <w:rFonts w:ascii="Arial" w:hAnsi="Arial" w:cs="Arial"/>
          <w:lang w:val="es-ES"/>
        </w:rPr>
      </w:pPr>
      <w:r w:rsidRPr="00FB40DD">
        <w:rPr>
          <w:rFonts w:ascii="Arial" w:hAnsi="Arial" w:cs="Arial"/>
          <w:lang w:val="es-ES"/>
        </w:rPr>
        <w:t>Grado de avance:</w:t>
      </w:r>
    </w:p>
    <w:tbl>
      <w:tblPr>
        <w:tblStyle w:val="Tablaconcuadrcula"/>
        <w:tblW w:w="0" w:type="auto"/>
        <w:tblInd w:w="426" w:type="dxa"/>
        <w:tblLook w:val="04A0" w:firstRow="1" w:lastRow="0" w:firstColumn="1" w:lastColumn="0" w:noHBand="0" w:noVBand="1"/>
      </w:tblPr>
      <w:tblGrid>
        <w:gridCol w:w="2801"/>
      </w:tblGrid>
      <w:tr w:rsidR="00FB40DD" w:rsidRPr="00FB40DD" w14:paraId="5CE2DB44" w14:textId="77777777" w:rsidTr="00354570">
        <w:tc>
          <w:tcPr>
            <w:tcW w:w="2801" w:type="dxa"/>
          </w:tcPr>
          <w:p w14:paraId="3B30DEDF" w14:textId="77777777" w:rsidR="00FB40DD" w:rsidRPr="00FB40DD" w:rsidRDefault="00FB40DD" w:rsidP="00FB40DD">
            <w:pPr>
              <w:spacing w:before="200" w:after="200" w:line="276" w:lineRule="auto"/>
              <w:jc w:val="both"/>
              <w:rPr>
                <w:rFonts w:ascii="Arial" w:hAnsi="Arial" w:cs="Arial"/>
              </w:rPr>
            </w:pPr>
            <w:r w:rsidRPr="00FB40DD">
              <w:rPr>
                <w:rFonts w:ascii="Arial" w:hAnsi="Arial" w:cs="Arial"/>
              </w:rPr>
              <w:t>NOTA * 0.15 (ó 15%)</w:t>
            </w:r>
          </w:p>
        </w:tc>
      </w:tr>
    </w:tbl>
    <w:p w14:paraId="09C2F7B0" w14:textId="621407D5" w:rsidR="00FB40DD" w:rsidRPr="00FB40DD" w:rsidRDefault="00FB40DD" w:rsidP="00FB40DD">
      <w:pPr>
        <w:pStyle w:val="Prrafodelista"/>
        <w:numPr>
          <w:ilvl w:val="0"/>
          <w:numId w:val="11"/>
        </w:numPr>
        <w:jc w:val="both"/>
        <w:rPr>
          <w:rFonts w:ascii="Arial" w:hAnsi="Arial" w:cs="Arial"/>
          <w:lang w:val="es-ES"/>
        </w:rPr>
      </w:pPr>
      <w:r w:rsidRPr="00FB40DD">
        <w:rPr>
          <w:rFonts w:ascii="Arial" w:hAnsi="Arial" w:cs="Arial"/>
          <w:lang w:val="es-ES"/>
        </w:rPr>
        <w:t>Competencia:</w:t>
      </w:r>
    </w:p>
    <w:tbl>
      <w:tblPr>
        <w:tblStyle w:val="Tablaconcuadrcula"/>
        <w:tblW w:w="0" w:type="auto"/>
        <w:tblInd w:w="426" w:type="dxa"/>
        <w:tblLook w:val="04A0" w:firstRow="1" w:lastRow="0" w:firstColumn="1" w:lastColumn="0" w:noHBand="0" w:noVBand="1"/>
      </w:tblPr>
      <w:tblGrid>
        <w:gridCol w:w="2801"/>
      </w:tblGrid>
      <w:tr w:rsidR="00FB40DD" w:rsidRPr="00FB40DD" w14:paraId="26FD1C4A" w14:textId="77777777" w:rsidTr="00354570">
        <w:tc>
          <w:tcPr>
            <w:tcW w:w="2801" w:type="dxa"/>
          </w:tcPr>
          <w:p w14:paraId="17A4C3ED" w14:textId="77777777" w:rsidR="00FB40DD" w:rsidRPr="00FB40DD" w:rsidRDefault="00FB40DD" w:rsidP="00FB40DD">
            <w:pPr>
              <w:spacing w:before="200" w:after="200" w:line="276" w:lineRule="auto"/>
              <w:jc w:val="both"/>
              <w:rPr>
                <w:rFonts w:ascii="Arial" w:hAnsi="Arial" w:cs="Arial"/>
              </w:rPr>
            </w:pPr>
            <w:r w:rsidRPr="00FB40DD">
              <w:rPr>
                <w:rFonts w:ascii="Arial" w:hAnsi="Arial" w:cs="Arial"/>
              </w:rPr>
              <w:t>NOTA * 0.10 (ó 20%)</w:t>
            </w:r>
          </w:p>
        </w:tc>
      </w:tr>
    </w:tbl>
    <w:p w14:paraId="0F37B195" w14:textId="2B0FA125" w:rsidR="00FB40DD" w:rsidRPr="00FB40DD" w:rsidRDefault="00FB40DD" w:rsidP="00FB40DD">
      <w:pPr>
        <w:pStyle w:val="Prrafodelista"/>
        <w:numPr>
          <w:ilvl w:val="0"/>
          <w:numId w:val="11"/>
        </w:numPr>
        <w:jc w:val="both"/>
        <w:rPr>
          <w:rFonts w:ascii="Arial" w:hAnsi="Arial" w:cs="Arial"/>
          <w:lang w:val="es-ES"/>
        </w:rPr>
      </w:pPr>
      <w:r w:rsidRPr="00FB40DD">
        <w:rPr>
          <w:rFonts w:ascii="Arial" w:hAnsi="Arial" w:cs="Arial"/>
          <w:lang w:val="es-ES"/>
        </w:rPr>
        <w:t>Potencial de patentamiento:</w:t>
      </w:r>
    </w:p>
    <w:tbl>
      <w:tblPr>
        <w:tblStyle w:val="Tablaconcuadrcula"/>
        <w:tblW w:w="0" w:type="auto"/>
        <w:tblInd w:w="426" w:type="dxa"/>
        <w:tblLook w:val="04A0" w:firstRow="1" w:lastRow="0" w:firstColumn="1" w:lastColumn="0" w:noHBand="0" w:noVBand="1"/>
      </w:tblPr>
      <w:tblGrid>
        <w:gridCol w:w="2801"/>
      </w:tblGrid>
      <w:tr w:rsidR="00FB40DD" w:rsidRPr="00FB40DD" w14:paraId="485A3AF9" w14:textId="77777777" w:rsidTr="00354570">
        <w:tc>
          <w:tcPr>
            <w:tcW w:w="2801" w:type="dxa"/>
          </w:tcPr>
          <w:p w14:paraId="66A44E3C" w14:textId="77777777" w:rsidR="00FB40DD" w:rsidRPr="00FB40DD" w:rsidRDefault="00FB40DD" w:rsidP="00FB40DD">
            <w:pPr>
              <w:spacing w:before="200" w:after="200" w:line="276" w:lineRule="auto"/>
              <w:jc w:val="both"/>
              <w:rPr>
                <w:rFonts w:ascii="Arial" w:hAnsi="Arial" w:cs="Arial"/>
              </w:rPr>
            </w:pPr>
            <w:r w:rsidRPr="00FB40DD">
              <w:rPr>
                <w:rFonts w:ascii="Arial" w:hAnsi="Arial" w:cs="Arial"/>
              </w:rPr>
              <w:t>NOTA * 0.40 (ó 40%)</w:t>
            </w:r>
          </w:p>
        </w:tc>
      </w:tr>
    </w:tbl>
    <w:p w14:paraId="100BF109" w14:textId="77777777" w:rsidR="00EF0417" w:rsidRPr="00EF0417" w:rsidRDefault="00EF0417" w:rsidP="00EF0417">
      <w:pPr>
        <w:jc w:val="both"/>
        <w:rPr>
          <w:rFonts w:ascii="Arial" w:hAnsi="Arial" w:cs="Arial"/>
          <w:lang w:val="es-ES"/>
        </w:rPr>
      </w:pPr>
      <w:r w:rsidRPr="00EF0417">
        <w:rPr>
          <w:rFonts w:ascii="Arial" w:hAnsi="Arial" w:cs="Arial"/>
          <w:lang w:val="es-ES"/>
        </w:rPr>
        <w:t xml:space="preserve">Las cinco mejores calificaciones serán las que obtendrán los beneficios señalados en el numeral 4 del presente instrumento. </w:t>
      </w:r>
    </w:p>
    <w:p w14:paraId="352A9B78" w14:textId="77777777" w:rsidR="00EF0417" w:rsidRPr="00EF0417" w:rsidRDefault="00EF0417" w:rsidP="00EF0417">
      <w:pPr>
        <w:jc w:val="both"/>
        <w:rPr>
          <w:rFonts w:ascii="Arial" w:hAnsi="Arial" w:cs="Arial"/>
          <w:lang w:val="es-ES"/>
        </w:rPr>
      </w:pPr>
      <w:r w:rsidRPr="00EF0417">
        <w:rPr>
          <w:rFonts w:ascii="Arial" w:hAnsi="Arial" w:cs="Arial"/>
          <w:lang w:val="es-ES"/>
        </w:rPr>
        <w:t>Durante el período de evaluación, la Comisión Evaluadora podrá citar a los postulantes para obtener mayor información sobre la innovación presentada, así como solicitar antecedentes adicionales.</w:t>
      </w:r>
    </w:p>
    <w:p w14:paraId="045D784B" w14:textId="5EB691AD" w:rsidR="00A531CA" w:rsidRPr="00DA3915" w:rsidRDefault="00EF0417" w:rsidP="00242BCF">
      <w:pPr>
        <w:jc w:val="both"/>
        <w:rPr>
          <w:rFonts w:ascii="Arial" w:hAnsi="Arial" w:cs="Arial"/>
          <w:lang w:val="es-ES"/>
        </w:rPr>
      </w:pPr>
      <w:r w:rsidRPr="00EF0417">
        <w:rPr>
          <w:rFonts w:ascii="Arial" w:hAnsi="Arial" w:cs="Arial"/>
          <w:lang w:val="es-ES"/>
        </w:rPr>
        <w:t>El período de evaluación durará 90 días hábiles, contados desde el cierre de la fase de postulación al concurso. Cerrado el proceso de evaluación, la Vicerrectoría de Investigación y Desarrollo tendrá un plazo de 15 días hábiles para emitir la resolución que adjudique el concurso.</w:t>
      </w:r>
    </w:p>
    <w:p w14:paraId="10DC953D" w14:textId="7D23E8C1" w:rsidR="00A304A0" w:rsidRPr="00CB6B5A" w:rsidRDefault="00DA3915" w:rsidP="00242BCF">
      <w:pPr>
        <w:jc w:val="both"/>
        <w:rPr>
          <w:rStyle w:val="Enfasis"/>
          <w:rFonts w:ascii="Arial" w:hAnsi="Arial" w:cs="Arial"/>
        </w:rPr>
      </w:pPr>
      <w:r w:rsidRPr="00CB6B5A">
        <w:rPr>
          <w:rStyle w:val="Enfasis"/>
          <w:rFonts w:ascii="Arial" w:hAnsi="Arial" w:cs="Arial"/>
        </w:rPr>
        <w:t>7.- RESOLUCIÓN DE CONFLICTOS E INTERPRETACIÓN DE BASES</w:t>
      </w:r>
    </w:p>
    <w:p w14:paraId="74F3D227" w14:textId="77777777" w:rsidR="00EF0417" w:rsidRPr="00EF0417" w:rsidRDefault="00EF0417" w:rsidP="00EF0417">
      <w:pPr>
        <w:jc w:val="both"/>
        <w:rPr>
          <w:rFonts w:ascii="Arial" w:hAnsi="Arial" w:cs="Arial"/>
          <w:lang w:val="es-ES"/>
        </w:rPr>
      </w:pPr>
      <w:r w:rsidRPr="00EF0417">
        <w:rPr>
          <w:rFonts w:ascii="Arial" w:hAnsi="Arial" w:cs="Arial"/>
          <w:lang w:val="es-ES"/>
        </w:rPr>
        <w:t xml:space="preserve">La Vicerrectoría de Investigación y Desarrollo se reserva el derecho a interpretar estas bases, teniendo especial cuidado de no afectar los principios de igualdad y de libre </w:t>
      </w:r>
      <w:proofErr w:type="spellStart"/>
      <w:r w:rsidRPr="00EF0417">
        <w:rPr>
          <w:rFonts w:ascii="Arial" w:hAnsi="Arial" w:cs="Arial"/>
          <w:lang w:val="es-ES"/>
        </w:rPr>
        <w:t>concursabilidad</w:t>
      </w:r>
      <w:proofErr w:type="spellEnd"/>
      <w:r w:rsidRPr="00EF0417">
        <w:rPr>
          <w:rFonts w:ascii="Arial" w:hAnsi="Arial" w:cs="Arial"/>
          <w:lang w:val="es-ES"/>
        </w:rPr>
        <w:t xml:space="preserve"> de los postulantes</w:t>
      </w:r>
    </w:p>
    <w:p w14:paraId="48D2163B" w14:textId="77777777" w:rsidR="00EF0417" w:rsidRPr="00EF0417" w:rsidRDefault="00EF0417" w:rsidP="00EF0417">
      <w:pPr>
        <w:jc w:val="both"/>
        <w:rPr>
          <w:rFonts w:ascii="Arial" w:hAnsi="Arial" w:cs="Arial"/>
          <w:lang w:val="es-ES"/>
        </w:rPr>
      </w:pPr>
      <w:r w:rsidRPr="00EF0417">
        <w:rPr>
          <w:rFonts w:ascii="Arial" w:hAnsi="Arial" w:cs="Arial"/>
          <w:lang w:val="es-ES"/>
        </w:rPr>
        <w:t>En el caso que surgiere cualquier conflicto relativo a la evaluación de las postulaciones, será la Comisión Evaluadora la encargada de dirimir.</w:t>
      </w:r>
    </w:p>
    <w:p w14:paraId="72E28EDE" w14:textId="1CFF7F74" w:rsidR="00305FCC" w:rsidRPr="00DA3915" w:rsidRDefault="00EF0417" w:rsidP="00242BCF">
      <w:pPr>
        <w:jc w:val="both"/>
        <w:rPr>
          <w:rFonts w:ascii="Arial" w:hAnsi="Arial" w:cs="Arial"/>
          <w:lang w:val="es-ES"/>
        </w:rPr>
      </w:pPr>
      <w:r w:rsidRPr="00EF0417">
        <w:rPr>
          <w:rFonts w:ascii="Arial" w:hAnsi="Arial" w:cs="Arial"/>
          <w:lang w:val="es-ES"/>
        </w:rPr>
        <w:t>Lo resuelto por la Vicerrectoría de Investigación y Desarrollo y, en su caso, por la Comisión Evaluadora no obstará a la interposición de los recursos administrativos contemplados en el artículo 59 y siguientes de la Ley N° 19.880.</w:t>
      </w:r>
    </w:p>
    <w:p w14:paraId="788FC113" w14:textId="77777777" w:rsidR="00242BCF" w:rsidRPr="00CB6B5A" w:rsidRDefault="0064545B" w:rsidP="00242BCF">
      <w:pPr>
        <w:jc w:val="both"/>
        <w:rPr>
          <w:rStyle w:val="Enfasis"/>
          <w:rFonts w:ascii="Arial" w:hAnsi="Arial" w:cs="Arial"/>
        </w:rPr>
      </w:pPr>
      <w:r w:rsidRPr="00CB6B5A">
        <w:rPr>
          <w:rStyle w:val="Enfasis"/>
          <w:rFonts w:ascii="Arial" w:hAnsi="Arial" w:cs="Arial"/>
        </w:rPr>
        <w:t>8</w:t>
      </w:r>
      <w:r w:rsidR="008B64A3" w:rsidRPr="00CB6B5A">
        <w:rPr>
          <w:rStyle w:val="Enfasis"/>
          <w:rFonts w:ascii="Arial" w:hAnsi="Arial" w:cs="Arial"/>
        </w:rPr>
        <w:t>.- CONFIDENCIALIDAD</w:t>
      </w:r>
    </w:p>
    <w:p w14:paraId="4DD83B5B" w14:textId="77777777" w:rsidR="00EF0417" w:rsidRPr="00EF0417" w:rsidRDefault="00EF0417" w:rsidP="00EF0417">
      <w:pPr>
        <w:jc w:val="both"/>
        <w:rPr>
          <w:rFonts w:ascii="Arial" w:hAnsi="Arial" w:cs="Arial"/>
          <w:lang w:val="es-ES"/>
        </w:rPr>
      </w:pPr>
      <w:r w:rsidRPr="00EF0417">
        <w:rPr>
          <w:rFonts w:ascii="Arial" w:hAnsi="Arial" w:cs="Arial"/>
          <w:lang w:val="es-ES"/>
        </w:rPr>
        <w:t xml:space="preserve">La Universidad de Chile asegura la confidencialidad de toda la información provista por los participantes, con el propósito de garantizar el secreto inventivo hasta que la solicitud de patente sea publicada en el Diario Oficial. </w:t>
      </w:r>
    </w:p>
    <w:p w14:paraId="0F64E999" w14:textId="77777777" w:rsidR="00242BCF" w:rsidRPr="00CB6B5A" w:rsidRDefault="0064545B" w:rsidP="00242BCF">
      <w:pPr>
        <w:jc w:val="both"/>
        <w:rPr>
          <w:rStyle w:val="Enfasis"/>
          <w:rFonts w:ascii="Arial" w:hAnsi="Arial" w:cs="Arial"/>
        </w:rPr>
      </w:pPr>
      <w:r w:rsidRPr="00CB6B5A">
        <w:rPr>
          <w:rStyle w:val="Enfasis"/>
          <w:rFonts w:ascii="Arial" w:hAnsi="Arial" w:cs="Arial"/>
        </w:rPr>
        <w:t>9</w:t>
      </w:r>
      <w:r w:rsidR="008B64A3" w:rsidRPr="00CB6B5A">
        <w:rPr>
          <w:rStyle w:val="Enfasis"/>
          <w:rFonts w:ascii="Arial" w:hAnsi="Arial" w:cs="Arial"/>
        </w:rPr>
        <w:t>.- INFORMACIONES</w:t>
      </w:r>
    </w:p>
    <w:p w14:paraId="2D6255DE" w14:textId="792CC3FC" w:rsidR="00A37480" w:rsidRDefault="008B64A3" w:rsidP="007139A2">
      <w:pPr>
        <w:jc w:val="both"/>
        <w:rPr>
          <w:rFonts w:ascii="Arial" w:hAnsi="Arial" w:cs="Arial"/>
          <w:lang w:val="es-ES"/>
        </w:rPr>
      </w:pPr>
      <w:r w:rsidRPr="00DA3915">
        <w:rPr>
          <w:rFonts w:ascii="Arial" w:hAnsi="Arial" w:cs="Arial"/>
          <w:lang w:val="es-ES"/>
        </w:rPr>
        <w:t>Para mayor información respecto a</w:t>
      </w:r>
      <w:r w:rsidR="007139A2" w:rsidRPr="00DA3915">
        <w:rPr>
          <w:rFonts w:ascii="Arial" w:hAnsi="Arial" w:cs="Arial"/>
          <w:lang w:val="es-ES"/>
        </w:rPr>
        <w:t xml:space="preserve"> este concurso,</w:t>
      </w:r>
      <w:r w:rsidR="00123270">
        <w:rPr>
          <w:rFonts w:ascii="Arial" w:hAnsi="Arial" w:cs="Arial"/>
          <w:lang w:val="es-ES"/>
        </w:rPr>
        <w:t xml:space="preserve"> comunicarse con</w:t>
      </w:r>
      <w:r w:rsidR="007139A2" w:rsidRPr="00DA3915">
        <w:rPr>
          <w:rFonts w:ascii="Arial" w:hAnsi="Arial" w:cs="Arial"/>
          <w:lang w:val="es-ES"/>
        </w:rPr>
        <w:t xml:space="preserve"> </w:t>
      </w:r>
      <w:r w:rsidR="000803EA">
        <w:rPr>
          <w:rFonts w:ascii="Arial" w:hAnsi="Arial" w:cs="Arial"/>
          <w:lang w:val="es-ES"/>
        </w:rPr>
        <w:t>Carolina Muñoz (</w:t>
      </w:r>
      <w:hyperlink r:id="rId11" w:history="1">
        <w:r w:rsidR="000803EA" w:rsidRPr="00BF1256">
          <w:rPr>
            <w:rStyle w:val="Hipervnculo"/>
            <w:rFonts w:ascii="Arial" w:hAnsi="Arial" w:cs="Arial"/>
            <w:lang w:val="es-ES"/>
          </w:rPr>
          <w:t>c.munoz@u.uchile.cl</w:t>
        </w:r>
      </w:hyperlink>
      <w:r w:rsidR="000803EA">
        <w:rPr>
          <w:rFonts w:ascii="Arial" w:hAnsi="Arial" w:cs="Arial"/>
          <w:lang w:val="es-ES"/>
        </w:rPr>
        <w:t>), abogada</w:t>
      </w:r>
      <w:r w:rsidR="00A44AED">
        <w:rPr>
          <w:rFonts w:ascii="Arial" w:hAnsi="Arial" w:cs="Arial"/>
          <w:lang w:val="es-ES"/>
        </w:rPr>
        <w:t xml:space="preserve"> de</w:t>
      </w:r>
      <w:r w:rsidR="000803EA">
        <w:rPr>
          <w:rFonts w:ascii="Arial" w:hAnsi="Arial" w:cs="Arial"/>
          <w:lang w:val="es-ES"/>
        </w:rPr>
        <w:t xml:space="preserve"> </w:t>
      </w:r>
      <w:r w:rsidR="00A44AED">
        <w:rPr>
          <w:rFonts w:ascii="Arial" w:hAnsi="Arial" w:cs="Arial"/>
          <w:lang w:val="es-ES"/>
        </w:rPr>
        <w:t xml:space="preserve">Propiedad Industrial; </w:t>
      </w:r>
      <w:r w:rsidR="000803EA">
        <w:rPr>
          <w:rFonts w:ascii="Arial" w:hAnsi="Arial" w:cs="Arial"/>
          <w:lang w:val="es-ES"/>
        </w:rPr>
        <w:t>Marcelo Orellana (</w:t>
      </w:r>
      <w:hyperlink r:id="rId12" w:history="1">
        <w:r w:rsidR="000803EA" w:rsidRPr="00BF1256">
          <w:rPr>
            <w:rStyle w:val="Hipervnculo"/>
            <w:rFonts w:ascii="Arial" w:hAnsi="Arial" w:cs="Arial"/>
            <w:lang w:val="es-ES"/>
          </w:rPr>
          <w:t>m.orellana@u.uchile.cl</w:t>
        </w:r>
      </w:hyperlink>
      <w:r w:rsidR="00A44AED">
        <w:rPr>
          <w:rFonts w:ascii="Arial" w:hAnsi="Arial" w:cs="Arial"/>
          <w:lang w:val="es-ES"/>
        </w:rPr>
        <w:t>), coordinador de Propiedad Industrial;</w:t>
      </w:r>
      <w:r w:rsidR="00583A52">
        <w:rPr>
          <w:rFonts w:ascii="Arial" w:hAnsi="Arial" w:cs="Arial"/>
          <w:lang w:val="es-ES"/>
        </w:rPr>
        <w:t xml:space="preserve"> </w:t>
      </w:r>
      <w:r w:rsidR="005C58DD">
        <w:rPr>
          <w:rFonts w:ascii="Arial" w:hAnsi="Arial" w:cs="Arial"/>
          <w:lang w:val="es-ES"/>
        </w:rPr>
        <w:t>y/o</w:t>
      </w:r>
      <w:r w:rsidR="00C56A52">
        <w:rPr>
          <w:rFonts w:ascii="Arial" w:hAnsi="Arial" w:cs="Arial"/>
          <w:lang w:val="es-ES"/>
        </w:rPr>
        <w:t xml:space="preserve"> </w:t>
      </w:r>
      <w:r w:rsidR="00583A52">
        <w:rPr>
          <w:rFonts w:ascii="Arial" w:hAnsi="Arial" w:cs="Arial"/>
          <w:lang w:val="es-ES"/>
        </w:rPr>
        <w:t>con</w:t>
      </w:r>
      <w:r w:rsidR="00A44AED">
        <w:rPr>
          <w:rFonts w:ascii="Arial" w:hAnsi="Arial" w:cs="Arial"/>
          <w:lang w:val="es-ES"/>
        </w:rPr>
        <w:t xml:space="preserve"> </w:t>
      </w:r>
      <w:proofErr w:type="spellStart"/>
      <w:r w:rsidR="00A44AED">
        <w:rPr>
          <w:rFonts w:ascii="Arial" w:hAnsi="Arial" w:cs="Arial"/>
          <w:lang w:val="es-ES"/>
        </w:rPr>
        <w:t>Varinka</w:t>
      </w:r>
      <w:proofErr w:type="spellEnd"/>
      <w:r w:rsidR="00A44AED">
        <w:rPr>
          <w:rFonts w:ascii="Arial" w:hAnsi="Arial" w:cs="Arial"/>
          <w:lang w:val="es-ES"/>
        </w:rPr>
        <w:t xml:space="preserve"> </w:t>
      </w:r>
      <w:proofErr w:type="spellStart"/>
      <w:r w:rsidR="00A44AED">
        <w:rPr>
          <w:rFonts w:ascii="Arial" w:hAnsi="Arial" w:cs="Arial"/>
          <w:lang w:val="es-ES"/>
        </w:rPr>
        <w:t>Farre</w:t>
      </w:r>
      <w:r w:rsidR="000803EA">
        <w:rPr>
          <w:rFonts w:ascii="Arial" w:hAnsi="Arial" w:cs="Arial"/>
          <w:lang w:val="es-ES"/>
        </w:rPr>
        <w:t>n</w:t>
      </w:r>
      <w:proofErr w:type="spellEnd"/>
      <w:r w:rsidR="000803EA">
        <w:rPr>
          <w:rFonts w:ascii="Arial" w:hAnsi="Arial" w:cs="Arial"/>
          <w:lang w:val="es-ES"/>
        </w:rPr>
        <w:t xml:space="preserve"> (</w:t>
      </w:r>
      <w:hyperlink r:id="rId13" w:history="1">
        <w:r w:rsidR="000803EA" w:rsidRPr="00BF1256">
          <w:rPr>
            <w:rStyle w:val="Hipervnculo"/>
            <w:rFonts w:ascii="Arial" w:hAnsi="Arial" w:cs="Arial"/>
            <w:lang w:val="es-ES"/>
          </w:rPr>
          <w:t>vfarren@u.uchile.cl</w:t>
        </w:r>
      </w:hyperlink>
      <w:r w:rsidR="000803EA">
        <w:rPr>
          <w:rFonts w:ascii="Arial" w:hAnsi="Arial" w:cs="Arial"/>
          <w:lang w:val="es-ES"/>
        </w:rPr>
        <w:t xml:space="preserve">), </w:t>
      </w:r>
      <w:r w:rsidR="00095974">
        <w:rPr>
          <w:rFonts w:ascii="Arial" w:hAnsi="Arial" w:cs="Arial"/>
          <w:lang w:val="es-ES"/>
        </w:rPr>
        <w:t>encargada de</w:t>
      </w:r>
      <w:r w:rsidR="00A44AED">
        <w:rPr>
          <w:rFonts w:ascii="Arial" w:hAnsi="Arial" w:cs="Arial"/>
          <w:lang w:val="es-ES"/>
        </w:rPr>
        <w:t xml:space="preserve"> transferencia tecnológica</w:t>
      </w:r>
      <w:r w:rsidR="00095974">
        <w:rPr>
          <w:rFonts w:ascii="Arial" w:hAnsi="Arial" w:cs="Arial"/>
          <w:lang w:val="es-ES"/>
        </w:rPr>
        <w:t>, todos</w:t>
      </w:r>
      <w:r w:rsidR="00354570">
        <w:rPr>
          <w:rFonts w:ascii="Arial" w:hAnsi="Arial" w:cs="Arial"/>
          <w:lang w:val="es-ES"/>
        </w:rPr>
        <w:t xml:space="preserve"> </w:t>
      </w:r>
      <w:r w:rsidR="000803EA">
        <w:rPr>
          <w:rFonts w:ascii="Arial" w:hAnsi="Arial" w:cs="Arial"/>
          <w:lang w:val="es-ES"/>
        </w:rPr>
        <w:t>d</w:t>
      </w:r>
      <w:r w:rsidR="00354570">
        <w:rPr>
          <w:rFonts w:ascii="Arial" w:hAnsi="Arial" w:cs="Arial"/>
          <w:lang w:val="es-ES"/>
        </w:rPr>
        <w:t>el Departamento de Innovación de la Vicerrectoría de Investigación y Desarrollo</w:t>
      </w:r>
      <w:r w:rsidR="005C58DD">
        <w:rPr>
          <w:rFonts w:ascii="Arial" w:hAnsi="Arial" w:cs="Arial"/>
          <w:lang w:val="es-ES"/>
        </w:rPr>
        <w:t>.</w:t>
      </w:r>
      <w:r w:rsidR="00C56A52">
        <w:rPr>
          <w:rFonts w:ascii="Arial" w:hAnsi="Arial" w:cs="Arial"/>
          <w:lang w:val="es-ES"/>
        </w:rPr>
        <w:t xml:space="preserve"> </w:t>
      </w:r>
    </w:p>
    <w:p w14:paraId="21732D6C" w14:textId="77777777" w:rsidR="00EF0417" w:rsidRPr="00DA3915" w:rsidRDefault="00EF0417" w:rsidP="007139A2">
      <w:pPr>
        <w:jc w:val="both"/>
        <w:rPr>
          <w:rFonts w:ascii="Arial" w:hAnsi="Arial" w:cs="Arial"/>
          <w:lang w:val="es-ES"/>
        </w:rPr>
      </w:pPr>
      <w:bookmarkStart w:id="0" w:name="_GoBack"/>
      <w:bookmarkEnd w:id="0"/>
    </w:p>
    <w:p w14:paraId="308503D6" w14:textId="77777777" w:rsidR="00A37480" w:rsidRPr="00CB6B5A" w:rsidRDefault="0064545B" w:rsidP="007139A2">
      <w:pPr>
        <w:jc w:val="both"/>
        <w:rPr>
          <w:rStyle w:val="Enfasis"/>
          <w:rFonts w:ascii="Arial" w:hAnsi="Arial" w:cs="Arial"/>
        </w:rPr>
      </w:pPr>
      <w:r w:rsidRPr="00CB6B5A">
        <w:rPr>
          <w:rStyle w:val="Enfasis"/>
          <w:rFonts w:ascii="Arial" w:hAnsi="Arial" w:cs="Arial"/>
        </w:rPr>
        <w:lastRenderedPageBreak/>
        <w:t>10</w:t>
      </w:r>
      <w:r w:rsidR="00AB5D79" w:rsidRPr="00CB6B5A">
        <w:rPr>
          <w:rStyle w:val="Enfasis"/>
          <w:rFonts w:ascii="Arial" w:hAnsi="Arial" w:cs="Arial"/>
        </w:rPr>
        <w:t>.- DISPOSICIÓN FINAL</w:t>
      </w:r>
    </w:p>
    <w:p w14:paraId="3F08EE06" w14:textId="77777777" w:rsidR="00EF0417" w:rsidRPr="00EF0417" w:rsidRDefault="00EF0417" w:rsidP="00EF0417">
      <w:pPr>
        <w:jc w:val="both"/>
        <w:rPr>
          <w:rFonts w:ascii="Arial" w:hAnsi="Arial" w:cs="Arial"/>
          <w:lang w:val="es-ES"/>
        </w:rPr>
      </w:pPr>
      <w:r w:rsidRPr="00EF0417">
        <w:rPr>
          <w:rFonts w:ascii="Arial" w:hAnsi="Arial" w:cs="Arial"/>
          <w:lang w:val="es-ES"/>
        </w:rPr>
        <w:t>Los postulantes al concurso declaran conocer y aceptar el Decreto Exento N° 009577, de 25 de marzo de 2015, que aprueba el Reglamento de Innovación de  la Universidad de Chile, documento que se entenderá formar parte integrante de estas bases.</w:t>
      </w:r>
    </w:p>
    <w:p w14:paraId="2A176CAE" w14:textId="77777777" w:rsidR="00BE2F24" w:rsidRPr="00DA3915" w:rsidRDefault="00BE2F24" w:rsidP="00242BCF">
      <w:pPr>
        <w:jc w:val="both"/>
        <w:rPr>
          <w:rFonts w:ascii="Arial" w:hAnsi="Arial" w:cs="Arial"/>
          <w:lang w:val="es-ES"/>
        </w:rPr>
      </w:pPr>
    </w:p>
    <w:sectPr w:rsidR="00BE2F24" w:rsidRPr="00DA3915" w:rsidSect="009B29DA">
      <w:headerReference w:type="even" r:id="rId14"/>
      <w:headerReference w:type="default" r:id="rId15"/>
      <w:pgSz w:w="12240" w:h="18720" w:code="14"/>
      <w:pgMar w:top="1418" w:right="1701" w:bottom="1418" w:left="1701" w:header="720" w:footer="720" w:gutter="0"/>
      <w:cols w:space="720"/>
      <w:docGrid w:linePitch="27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ED9EDD3" w15:done="0"/>
  <w15:commentEx w15:paraId="3E4E0DFD" w15:done="0"/>
  <w15:commentEx w15:paraId="24934D1D" w15:done="0"/>
  <w15:commentEx w15:paraId="0B96D172" w15:done="0"/>
  <w15:commentEx w15:paraId="61C32E36" w15:done="0"/>
  <w15:commentEx w15:paraId="35A12F1E"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84E244" w14:textId="77777777" w:rsidR="009B3D8B" w:rsidRDefault="009B3D8B" w:rsidP="00EC178E">
      <w:pPr>
        <w:spacing w:after="0" w:line="240" w:lineRule="auto"/>
      </w:pPr>
      <w:r>
        <w:separator/>
      </w:r>
    </w:p>
  </w:endnote>
  <w:endnote w:type="continuationSeparator" w:id="0">
    <w:p w14:paraId="50AC664F" w14:textId="77777777" w:rsidR="009B3D8B" w:rsidRDefault="009B3D8B" w:rsidP="00EC17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明朝">
    <w:panose1 w:val="00000000000000000000"/>
    <w:charset w:val="80"/>
    <w:family w:val="roman"/>
    <w:notTrueType/>
    <w:pitch w:val="fixed"/>
    <w:sig w:usb0="00000001" w:usb1="08070000" w:usb2="00000010" w:usb3="00000000" w:csb0="00020000" w:csb1="00000000"/>
  </w:font>
  <w:font w:name="Tahoma">
    <w:panose1 w:val="020B0604030504040204"/>
    <w:charset w:val="00"/>
    <w:family w:val="auto"/>
    <w:pitch w:val="variable"/>
    <w:sig w:usb0="E1002AFF" w:usb1="C000605B" w:usb2="00000029" w:usb3="00000000" w:csb0="000101FF"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D8EBAE" w14:textId="77777777" w:rsidR="009B3D8B" w:rsidRDefault="009B3D8B" w:rsidP="00EC178E">
      <w:pPr>
        <w:spacing w:after="0" w:line="240" w:lineRule="auto"/>
      </w:pPr>
      <w:r>
        <w:separator/>
      </w:r>
    </w:p>
  </w:footnote>
  <w:footnote w:type="continuationSeparator" w:id="0">
    <w:p w14:paraId="596FC90F" w14:textId="77777777" w:rsidR="009B3D8B" w:rsidRDefault="009B3D8B" w:rsidP="00EC178E">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260231" w14:textId="77777777" w:rsidR="00354570" w:rsidRDefault="00EF0417">
    <w:pPr>
      <w:pStyle w:val="Encabezado"/>
    </w:pPr>
    <w:sdt>
      <w:sdtPr>
        <w:id w:val="171999623"/>
        <w:placeholder>
          <w:docPart w:val="519BD86A14CBB842A3782E9BD4F6D474"/>
        </w:placeholder>
        <w:temporary/>
        <w:showingPlcHdr/>
      </w:sdtPr>
      <w:sdtEndPr/>
      <w:sdtContent>
        <w:r w:rsidR="00354570">
          <w:rPr>
            <w:lang w:val="es-ES"/>
          </w:rPr>
          <w:t>[Escriba texto]</w:t>
        </w:r>
      </w:sdtContent>
    </w:sdt>
    <w:r w:rsidR="00354570">
      <w:ptab w:relativeTo="margin" w:alignment="center" w:leader="none"/>
    </w:r>
    <w:sdt>
      <w:sdtPr>
        <w:id w:val="171999624"/>
        <w:placeholder>
          <w:docPart w:val="FBF0A4348A7B0040A055868EC0C19316"/>
        </w:placeholder>
        <w:temporary/>
        <w:showingPlcHdr/>
      </w:sdtPr>
      <w:sdtEndPr/>
      <w:sdtContent>
        <w:r w:rsidR="00354570">
          <w:rPr>
            <w:lang w:val="es-ES"/>
          </w:rPr>
          <w:t>[Escriba texto]</w:t>
        </w:r>
      </w:sdtContent>
    </w:sdt>
    <w:r w:rsidR="00354570">
      <w:ptab w:relativeTo="margin" w:alignment="right" w:leader="none"/>
    </w:r>
    <w:sdt>
      <w:sdtPr>
        <w:id w:val="171999625"/>
        <w:placeholder>
          <w:docPart w:val="A3B1EBD05178E14ABF88C94DA5909175"/>
        </w:placeholder>
        <w:temporary/>
        <w:showingPlcHdr/>
      </w:sdtPr>
      <w:sdtEndPr/>
      <w:sdtContent>
        <w:r w:rsidR="00354570">
          <w:rPr>
            <w:lang w:val="es-ES"/>
          </w:rPr>
          <w:t>[Escriba texto]</w:t>
        </w:r>
      </w:sdtContent>
    </w:sdt>
  </w:p>
  <w:p w14:paraId="19DBF476" w14:textId="77777777" w:rsidR="00354570" w:rsidRDefault="00354570">
    <w:pPr>
      <w:pStyle w:val="Encabezado"/>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8377"/>
    </w:tblGrid>
    <w:tr w:rsidR="00354570" w14:paraId="5085BEBE" w14:textId="77777777" w:rsidTr="009C0073">
      <w:trPr>
        <w:trHeight w:val="282"/>
      </w:trPr>
      <w:tc>
        <w:tcPr>
          <w:tcW w:w="675" w:type="dxa"/>
          <w:tcBorders>
            <w:top w:val="nil"/>
            <w:left w:val="nil"/>
            <w:bottom w:val="nil"/>
            <w:right w:val="nil"/>
          </w:tcBorders>
          <w:shd w:val="clear" w:color="auto" w:fill="auto"/>
        </w:tcPr>
        <w:p w14:paraId="4B6E322F" w14:textId="1FCA072F" w:rsidR="00354570" w:rsidRPr="00344F98" w:rsidRDefault="00354570" w:rsidP="00D04A21">
          <w:pPr>
            <w:pStyle w:val="Encabezado"/>
            <w:rPr>
              <w:rFonts w:ascii="Arial" w:hAnsi="Arial"/>
              <w:sz w:val="22"/>
              <w:szCs w:val="22"/>
            </w:rPr>
          </w:pPr>
          <w:r>
            <w:rPr>
              <w:rFonts w:ascii="Arial" w:hAnsi="Arial"/>
              <w:noProof/>
              <w:sz w:val="22"/>
              <w:szCs w:val="22"/>
              <w:lang w:val="es-ES" w:eastAsia="es-ES"/>
            </w:rPr>
            <w:drawing>
              <wp:inline distT="0" distB="0" distL="0" distR="0" wp14:anchorId="4F56AE6C" wp14:editId="3FC91226">
                <wp:extent cx="451485" cy="451485"/>
                <wp:effectExtent l="0" t="0" r="0" b="5715"/>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1485" cy="451485"/>
                        </a:xfrm>
                        <a:prstGeom prst="rect">
                          <a:avLst/>
                        </a:prstGeom>
                        <a:noFill/>
                        <a:ln>
                          <a:noFill/>
                        </a:ln>
                      </pic:spPr>
                    </pic:pic>
                  </a:graphicData>
                </a:graphic>
              </wp:inline>
            </w:drawing>
          </w:r>
        </w:p>
      </w:tc>
      <w:tc>
        <w:tcPr>
          <w:tcW w:w="8377" w:type="dxa"/>
          <w:tcBorders>
            <w:top w:val="nil"/>
            <w:left w:val="nil"/>
            <w:bottom w:val="nil"/>
            <w:right w:val="nil"/>
          </w:tcBorders>
          <w:shd w:val="clear" w:color="auto" w:fill="auto"/>
          <w:vAlign w:val="center"/>
        </w:tcPr>
        <w:p w14:paraId="01B34F8B" w14:textId="77777777" w:rsidR="00354570" w:rsidRDefault="00354570" w:rsidP="009C0073">
          <w:pPr>
            <w:pStyle w:val="Encabezado"/>
            <w:spacing w:before="0"/>
            <w:rPr>
              <w:rFonts w:ascii="Arial" w:hAnsi="Arial"/>
              <w:color w:val="000000"/>
              <w:sz w:val="22"/>
              <w:szCs w:val="22"/>
            </w:rPr>
          </w:pPr>
        </w:p>
        <w:p w14:paraId="16CE67EC" w14:textId="77777777" w:rsidR="00354570" w:rsidRDefault="00354570" w:rsidP="009C0073">
          <w:pPr>
            <w:pStyle w:val="Encabezado"/>
            <w:spacing w:before="0"/>
            <w:rPr>
              <w:rFonts w:ascii="Arial" w:hAnsi="Arial"/>
              <w:color w:val="000000"/>
              <w:sz w:val="22"/>
              <w:szCs w:val="22"/>
            </w:rPr>
          </w:pPr>
        </w:p>
        <w:p w14:paraId="576D5490" w14:textId="77777777" w:rsidR="00354570" w:rsidRDefault="00354570" w:rsidP="009C0073">
          <w:pPr>
            <w:pStyle w:val="Encabezado"/>
            <w:spacing w:before="0"/>
            <w:rPr>
              <w:rFonts w:ascii="Arial" w:hAnsi="Arial"/>
              <w:color w:val="000000"/>
              <w:sz w:val="22"/>
              <w:szCs w:val="22"/>
            </w:rPr>
          </w:pPr>
          <w:r>
            <w:rPr>
              <w:rFonts w:ascii="Arial" w:hAnsi="Arial"/>
              <w:color w:val="000000"/>
              <w:sz w:val="22"/>
              <w:szCs w:val="22"/>
            </w:rPr>
            <w:t>Vicerrectoría de Investigación y Desarrollo</w:t>
          </w:r>
        </w:p>
        <w:p w14:paraId="19FE6C19" w14:textId="535DE7F6" w:rsidR="00354570" w:rsidRPr="00344F98" w:rsidRDefault="00354570" w:rsidP="009C0073">
          <w:pPr>
            <w:pStyle w:val="Encabezado"/>
            <w:spacing w:before="0"/>
            <w:rPr>
              <w:rFonts w:ascii="Arial" w:hAnsi="Arial"/>
              <w:sz w:val="22"/>
              <w:szCs w:val="22"/>
            </w:rPr>
          </w:pPr>
          <w:r>
            <w:rPr>
              <w:rFonts w:ascii="Arial" w:hAnsi="Arial"/>
              <w:color w:val="000000"/>
              <w:sz w:val="22"/>
              <w:szCs w:val="22"/>
            </w:rPr>
            <w:t>Di+</w:t>
          </w:r>
        </w:p>
      </w:tc>
    </w:tr>
  </w:tbl>
  <w:p w14:paraId="349A4EBD" w14:textId="1851FA9F" w:rsidR="00354570" w:rsidRDefault="00354570">
    <w:pPr>
      <w:pStyle w:val="Encabezado"/>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2D1C45"/>
    <w:multiLevelType w:val="hybridMultilevel"/>
    <w:tmpl w:val="522E147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53E203D"/>
    <w:multiLevelType w:val="hybridMultilevel"/>
    <w:tmpl w:val="AF18B74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A0E4E6E"/>
    <w:multiLevelType w:val="hybridMultilevel"/>
    <w:tmpl w:val="6DE8ECF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27260A43"/>
    <w:multiLevelType w:val="hybridMultilevel"/>
    <w:tmpl w:val="086A0612"/>
    <w:lvl w:ilvl="0" w:tplc="0C0A0017">
      <w:start w:val="1"/>
      <w:numFmt w:val="lowerLetter"/>
      <w:lvlText w:val="%1)"/>
      <w:lvlJc w:val="left"/>
      <w:pPr>
        <w:tabs>
          <w:tab w:val="num" w:pos="643"/>
        </w:tabs>
        <w:ind w:left="643" w:hanging="360"/>
      </w:pPr>
      <w:rPr>
        <w:rFonts w:hint="default"/>
      </w:rPr>
    </w:lvl>
    <w:lvl w:ilvl="1" w:tplc="40E63F7A">
      <w:start w:val="12"/>
      <w:numFmt w:val="decimal"/>
      <w:lvlText w:val="%2."/>
      <w:lvlJc w:val="left"/>
      <w:pPr>
        <w:tabs>
          <w:tab w:val="num" w:pos="1363"/>
        </w:tabs>
        <w:ind w:left="1363" w:hanging="360"/>
      </w:pPr>
      <w:rPr>
        <w:rFonts w:hint="default"/>
      </w:rPr>
    </w:lvl>
    <w:lvl w:ilvl="2" w:tplc="0C0A0005" w:tentative="1">
      <w:start w:val="1"/>
      <w:numFmt w:val="bullet"/>
      <w:lvlText w:val=""/>
      <w:lvlJc w:val="left"/>
      <w:pPr>
        <w:tabs>
          <w:tab w:val="num" w:pos="2083"/>
        </w:tabs>
        <w:ind w:left="2083" w:hanging="360"/>
      </w:pPr>
      <w:rPr>
        <w:rFonts w:ascii="Wingdings" w:hAnsi="Wingdings" w:hint="default"/>
      </w:rPr>
    </w:lvl>
    <w:lvl w:ilvl="3" w:tplc="0C0A0001" w:tentative="1">
      <w:start w:val="1"/>
      <w:numFmt w:val="bullet"/>
      <w:lvlText w:val=""/>
      <w:lvlJc w:val="left"/>
      <w:pPr>
        <w:tabs>
          <w:tab w:val="num" w:pos="2803"/>
        </w:tabs>
        <w:ind w:left="2803" w:hanging="360"/>
      </w:pPr>
      <w:rPr>
        <w:rFonts w:ascii="Symbol" w:hAnsi="Symbol" w:hint="default"/>
      </w:rPr>
    </w:lvl>
    <w:lvl w:ilvl="4" w:tplc="0C0A0003" w:tentative="1">
      <w:start w:val="1"/>
      <w:numFmt w:val="bullet"/>
      <w:lvlText w:val="o"/>
      <w:lvlJc w:val="left"/>
      <w:pPr>
        <w:tabs>
          <w:tab w:val="num" w:pos="3523"/>
        </w:tabs>
        <w:ind w:left="3523" w:hanging="360"/>
      </w:pPr>
      <w:rPr>
        <w:rFonts w:ascii="Courier New" w:hAnsi="Courier New" w:cs="Arial" w:hint="default"/>
      </w:rPr>
    </w:lvl>
    <w:lvl w:ilvl="5" w:tplc="0C0A0005" w:tentative="1">
      <w:start w:val="1"/>
      <w:numFmt w:val="bullet"/>
      <w:lvlText w:val=""/>
      <w:lvlJc w:val="left"/>
      <w:pPr>
        <w:tabs>
          <w:tab w:val="num" w:pos="4243"/>
        </w:tabs>
        <w:ind w:left="4243" w:hanging="360"/>
      </w:pPr>
      <w:rPr>
        <w:rFonts w:ascii="Wingdings" w:hAnsi="Wingdings" w:hint="default"/>
      </w:rPr>
    </w:lvl>
    <w:lvl w:ilvl="6" w:tplc="0C0A0001" w:tentative="1">
      <w:start w:val="1"/>
      <w:numFmt w:val="bullet"/>
      <w:lvlText w:val=""/>
      <w:lvlJc w:val="left"/>
      <w:pPr>
        <w:tabs>
          <w:tab w:val="num" w:pos="4963"/>
        </w:tabs>
        <w:ind w:left="4963" w:hanging="360"/>
      </w:pPr>
      <w:rPr>
        <w:rFonts w:ascii="Symbol" w:hAnsi="Symbol" w:hint="default"/>
      </w:rPr>
    </w:lvl>
    <w:lvl w:ilvl="7" w:tplc="0C0A0003" w:tentative="1">
      <w:start w:val="1"/>
      <w:numFmt w:val="bullet"/>
      <w:lvlText w:val="o"/>
      <w:lvlJc w:val="left"/>
      <w:pPr>
        <w:tabs>
          <w:tab w:val="num" w:pos="5683"/>
        </w:tabs>
        <w:ind w:left="5683" w:hanging="360"/>
      </w:pPr>
      <w:rPr>
        <w:rFonts w:ascii="Courier New" w:hAnsi="Courier New" w:cs="Arial" w:hint="default"/>
      </w:rPr>
    </w:lvl>
    <w:lvl w:ilvl="8" w:tplc="0C0A0005" w:tentative="1">
      <w:start w:val="1"/>
      <w:numFmt w:val="bullet"/>
      <w:lvlText w:val=""/>
      <w:lvlJc w:val="left"/>
      <w:pPr>
        <w:tabs>
          <w:tab w:val="num" w:pos="6403"/>
        </w:tabs>
        <w:ind w:left="6403" w:hanging="360"/>
      </w:pPr>
      <w:rPr>
        <w:rFonts w:ascii="Wingdings" w:hAnsi="Wingdings" w:hint="default"/>
      </w:rPr>
    </w:lvl>
  </w:abstractNum>
  <w:abstractNum w:abstractNumId="4">
    <w:nsid w:val="44D727F9"/>
    <w:multiLevelType w:val="hybridMultilevel"/>
    <w:tmpl w:val="7EC239B8"/>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
    <w:nsid w:val="46B607CB"/>
    <w:multiLevelType w:val="hybridMultilevel"/>
    <w:tmpl w:val="16E0E6B2"/>
    <w:lvl w:ilvl="0" w:tplc="EF369284">
      <w:start w:val="1"/>
      <w:numFmt w:val="decimal"/>
      <w:pStyle w:val="Listaconvietas"/>
      <w:lvlText w:val="%1."/>
      <w:lvlJc w:val="left"/>
      <w:pPr>
        <w:tabs>
          <w:tab w:val="num" w:pos="360"/>
        </w:tabs>
        <w:ind w:left="36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496602A2"/>
    <w:multiLevelType w:val="hybridMultilevel"/>
    <w:tmpl w:val="741E230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4F291180"/>
    <w:multiLevelType w:val="hybridMultilevel"/>
    <w:tmpl w:val="12E4098C"/>
    <w:lvl w:ilvl="0" w:tplc="B9F22E32">
      <w:start w:val="1"/>
      <w:numFmt w:val="decimal"/>
      <w:lvlText w:val="%1."/>
      <w:lvlJc w:val="left"/>
      <w:pPr>
        <w:ind w:left="360" w:hanging="360"/>
      </w:pPr>
      <w:rPr>
        <w:b w:val="0"/>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8">
    <w:nsid w:val="62FB7469"/>
    <w:multiLevelType w:val="hybridMultilevel"/>
    <w:tmpl w:val="74CC454A"/>
    <w:lvl w:ilvl="0" w:tplc="0C0A0001">
      <w:start w:val="1"/>
      <w:numFmt w:val="bullet"/>
      <w:lvlText w:val=""/>
      <w:lvlJc w:val="left"/>
      <w:pPr>
        <w:ind w:left="360" w:hanging="360"/>
      </w:pPr>
      <w:rPr>
        <w:rFonts w:ascii="Symbol" w:hAnsi="Symbol" w:hint="default"/>
      </w:rPr>
    </w:lvl>
    <w:lvl w:ilvl="1" w:tplc="0C0A0003">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9">
    <w:nsid w:val="6F6537F8"/>
    <w:multiLevelType w:val="hybridMultilevel"/>
    <w:tmpl w:val="4DDAF66E"/>
    <w:lvl w:ilvl="0" w:tplc="B9F22E32">
      <w:start w:val="1"/>
      <w:numFmt w:val="decimal"/>
      <w:lvlText w:val="%1."/>
      <w:lvlJc w:val="left"/>
      <w:pPr>
        <w:ind w:left="36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747917A1"/>
    <w:multiLevelType w:val="hybridMultilevel"/>
    <w:tmpl w:val="5A1EC776"/>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num w:numId="1">
    <w:abstractNumId w:val="3"/>
  </w:num>
  <w:num w:numId="2">
    <w:abstractNumId w:val="1"/>
  </w:num>
  <w:num w:numId="3">
    <w:abstractNumId w:val="2"/>
  </w:num>
  <w:num w:numId="4">
    <w:abstractNumId w:val="6"/>
  </w:num>
  <w:num w:numId="5">
    <w:abstractNumId w:val="0"/>
  </w:num>
  <w:num w:numId="6">
    <w:abstractNumId w:val="5"/>
  </w:num>
  <w:num w:numId="7">
    <w:abstractNumId w:val="4"/>
  </w:num>
  <w:num w:numId="8">
    <w:abstractNumId w:val="8"/>
  </w:num>
  <w:num w:numId="9">
    <w:abstractNumId w:val="7"/>
  </w:num>
  <w:num w:numId="10">
    <w:abstractNumId w:val="10"/>
  </w:num>
  <w:num w:numId="11">
    <w:abstractNumId w:val="9"/>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nidad de Negocios">
    <w15:presenceInfo w15:providerId="None" w15:userId="Unidad de Negocio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CF"/>
    <w:rsid w:val="00044A9F"/>
    <w:rsid w:val="0005236C"/>
    <w:rsid w:val="000803EA"/>
    <w:rsid w:val="000831CD"/>
    <w:rsid w:val="000926DA"/>
    <w:rsid w:val="00095974"/>
    <w:rsid w:val="000B3714"/>
    <w:rsid w:val="000E64B4"/>
    <w:rsid w:val="000F59CF"/>
    <w:rsid w:val="000F79BF"/>
    <w:rsid w:val="000F7F13"/>
    <w:rsid w:val="00104E22"/>
    <w:rsid w:val="00123270"/>
    <w:rsid w:val="00125E61"/>
    <w:rsid w:val="00150DFC"/>
    <w:rsid w:val="00167CF0"/>
    <w:rsid w:val="001A033B"/>
    <w:rsid w:val="001E01BB"/>
    <w:rsid w:val="001E5F66"/>
    <w:rsid w:val="002122B9"/>
    <w:rsid w:val="002313C8"/>
    <w:rsid w:val="00235281"/>
    <w:rsid w:val="00242BCF"/>
    <w:rsid w:val="00250367"/>
    <w:rsid w:val="002669F2"/>
    <w:rsid w:val="002954D0"/>
    <w:rsid w:val="002A581B"/>
    <w:rsid w:val="002B4734"/>
    <w:rsid w:val="002B7688"/>
    <w:rsid w:val="002E5406"/>
    <w:rsid w:val="00305FCC"/>
    <w:rsid w:val="00320E37"/>
    <w:rsid w:val="00350271"/>
    <w:rsid w:val="00354570"/>
    <w:rsid w:val="003A5D74"/>
    <w:rsid w:val="003B5BE4"/>
    <w:rsid w:val="00406595"/>
    <w:rsid w:val="004360CE"/>
    <w:rsid w:val="0043705E"/>
    <w:rsid w:val="00460A7E"/>
    <w:rsid w:val="004749A4"/>
    <w:rsid w:val="004858D2"/>
    <w:rsid w:val="00491A4F"/>
    <w:rsid w:val="00497DB3"/>
    <w:rsid w:val="004B6D83"/>
    <w:rsid w:val="004E446D"/>
    <w:rsid w:val="004F3887"/>
    <w:rsid w:val="0050645C"/>
    <w:rsid w:val="0053715D"/>
    <w:rsid w:val="00566605"/>
    <w:rsid w:val="0057259B"/>
    <w:rsid w:val="00573013"/>
    <w:rsid w:val="00577F74"/>
    <w:rsid w:val="00581A09"/>
    <w:rsid w:val="00583A52"/>
    <w:rsid w:val="005914D5"/>
    <w:rsid w:val="005A0BDB"/>
    <w:rsid w:val="005C0DCC"/>
    <w:rsid w:val="005C58DD"/>
    <w:rsid w:val="005D53CE"/>
    <w:rsid w:val="005E37C1"/>
    <w:rsid w:val="00634BBB"/>
    <w:rsid w:val="0064545B"/>
    <w:rsid w:val="00674254"/>
    <w:rsid w:val="00687F1F"/>
    <w:rsid w:val="006B345C"/>
    <w:rsid w:val="006B6622"/>
    <w:rsid w:val="006C2DAE"/>
    <w:rsid w:val="006F79F7"/>
    <w:rsid w:val="007027A8"/>
    <w:rsid w:val="00712B6C"/>
    <w:rsid w:val="007139A2"/>
    <w:rsid w:val="00715EC1"/>
    <w:rsid w:val="0071709D"/>
    <w:rsid w:val="00731BB5"/>
    <w:rsid w:val="007634A2"/>
    <w:rsid w:val="00767E9B"/>
    <w:rsid w:val="00777CB2"/>
    <w:rsid w:val="00792416"/>
    <w:rsid w:val="007C52C3"/>
    <w:rsid w:val="007D2F62"/>
    <w:rsid w:val="00807CCF"/>
    <w:rsid w:val="00817F33"/>
    <w:rsid w:val="00820309"/>
    <w:rsid w:val="008261C6"/>
    <w:rsid w:val="00865A92"/>
    <w:rsid w:val="008B0BA3"/>
    <w:rsid w:val="008B64A3"/>
    <w:rsid w:val="008D5998"/>
    <w:rsid w:val="008F13B9"/>
    <w:rsid w:val="00950F77"/>
    <w:rsid w:val="009515DA"/>
    <w:rsid w:val="00971C86"/>
    <w:rsid w:val="0099378D"/>
    <w:rsid w:val="009A4A60"/>
    <w:rsid w:val="009B29DA"/>
    <w:rsid w:val="009B3D8B"/>
    <w:rsid w:val="009C0073"/>
    <w:rsid w:val="009D0931"/>
    <w:rsid w:val="00A17DE9"/>
    <w:rsid w:val="00A304A0"/>
    <w:rsid w:val="00A37480"/>
    <w:rsid w:val="00A44AED"/>
    <w:rsid w:val="00A531CA"/>
    <w:rsid w:val="00A86D9D"/>
    <w:rsid w:val="00A93BB9"/>
    <w:rsid w:val="00AA1DE3"/>
    <w:rsid w:val="00AB5D79"/>
    <w:rsid w:val="00AC41B7"/>
    <w:rsid w:val="00AE298E"/>
    <w:rsid w:val="00AF26A5"/>
    <w:rsid w:val="00B04A85"/>
    <w:rsid w:val="00B24A5B"/>
    <w:rsid w:val="00B84173"/>
    <w:rsid w:val="00B93AD7"/>
    <w:rsid w:val="00BC3954"/>
    <w:rsid w:val="00BE2F24"/>
    <w:rsid w:val="00BF0040"/>
    <w:rsid w:val="00C03DD7"/>
    <w:rsid w:val="00C3393D"/>
    <w:rsid w:val="00C34021"/>
    <w:rsid w:val="00C56A52"/>
    <w:rsid w:val="00CA55B4"/>
    <w:rsid w:val="00CA5FE4"/>
    <w:rsid w:val="00CB6B5A"/>
    <w:rsid w:val="00CC0B6E"/>
    <w:rsid w:val="00CD2710"/>
    <w:rsid w:val="00CE3E4F"/>
    <w:rsid w:val="00CF6E76"/>
    <w:rsid w:val="00D04A21"/>
    <w:rsid w:val="00D1078B"/>
    <w:rsid w:val="00D835F0"/>
    <w:rsid w:val="00DA17F1"/>
    <w:rsid w:val="00DA3915"/>
    <w:rsid w:val="00DA7C4E"/>
    <w:rsid w:val="00DB05E3"/>
    <w:rsid w:val="00DB4E60"/>
    <w:rsid w:val="00E04990"/>
    <w:rsid w:val="00E20FE8"/>
    <w:rsid w:val="00E63EB2"/>
    <w:rsid w:val="00E650C3"/>
    <w:rsid w:val="00E750A9"/>
    <w:rsid w:val="00E80FD5"/>
    <w:rsid w:val="00EC178E"/>
    <w:rsid w:val="00EF0417"/>
    <w:rsid w:val="00F27AEF"/>
    <w:rsid w:val="00F27D53"/>
    <w:rsid w:val="00F62605"/>
    <w:rsid w:val="00F63136"/>
    <w:rsid w:val="00F76E1D"/>
    <w:rsid w:val="00F811DB"/>
    <w:rsid w:val="00F86AD0"/>
    <w:rsid w:val="00F900B6"/>
    <w:rsid w:val="00F93D37"/>
    <w:rsid w:val="00FA34AC"/>
    <w:rsid w:val="00FB40DD"/>
    <w:rsid w:val="00FD075F"/>
    <w:rsid w:val="00FF2FE0"/>
  </w:rsids>
  <m:mathPr>
    <m:mathFont m:val="Cambria Math"/>
    <m:brkBin m:val="before"/>
    <m:brkBinSub m:val="--"/>
    <m:smallFrac m:val="0"/>
    <m:dispDef/>
    <m:lMargin m:val="0"/>
    <m:rMargin m:val="0"/>
    <m:defJc m:val="centerGroup"/>
    <m:wrapIndent m:val="1440"/>
    <m:intLim m:val="subSup"/>
    <m:naryLim m:val="undOvr"/>
  </m:mathPr>
  <w:themeFontLang w:val="es-C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79EBC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CL" w:eastAsia="en-US" w:bidi="ar-SA"/>
      </w:rPr>
    </w:rPrDefault>
    <w:pPrDefault>
      <w:pPr>
        <w:spacing w:before="200"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3915"/>
    <w:rPr>
      <w:sz w:val="20"/>
      <w:szCs w:val="20"/>
    </w:rPr>
  </w:style>
  <w:style w:type="paragraph" w:styleId="Ttulo1">
    <w:name w:val="heading 1"/>
    <w:basedOn w:val="Normal"/>
    <w:next w:val="Normal"/>
    <w:link w:val="Ttulo1Car"/>
    <w:uiPriority w:val="9"/>
    <w:qFormat/>
    <w:rsid w:val="00DA3915"/>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after="0"/>
      <w:outlineLvl w:val="0"/>
    </w:pPr>
    <w:rPr>
      <w:b/>
      <w:bCs/>
      <w:caps/>
      <w:color w:val="FFFFFF" w:themeColor="background1"/>
      <w:spacing w:val="15"/>
      <w:sz w:val="22"/>
      <w:szCs w:val="22"/>
    </w:rPr>
  </w:style>
  <w:style w:type="paragraph" w:styleId="Ttulo2">
    <w:name w:val="heading 2"/>
    <w:basedOn w:val="Normal"/>
    <w:next w:val="Normal"/>
    <w:link w:val="Ttulo2Car"/>
    <w:uiPriority w:val="9"/>
    <w:unhideWhenUsed/>
    <w:qFormat/>
    <w:rsid w:val="00DA3915"/>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after="0"/>
      <w:outlineLvl w:val="1"/>
    </w:pPr>
    <w:rPr>
      <w:caps/>
      <w:spacing w:val="15"/>
      <w:sz w:val="22"/>
      <w:szCs w:val="22"/>
    </w:rPr>
  </w:style>
  <w:style w:type="paragraph" w:styleId="Ttulo3">
    <w:name w:val="heading 3"/>
    <w:basedOn w:val="Normal"/>
    <w:next w:val="Normal"/>
    <w:link w:val="Ttulo3Car"/>
    <w:uiPriority w:val="9"/>
    <w:semiHidden/>
    <w:unhideWhenUsed/>
    <w:qFormat/>
    <w:rsid w:val="00DA3915"/>
    <w:pPr>
      <w:pBdr>
        <w:top w:val="single" w:sz="6" w:space="2" w:color="4F81BD" w:themeColor="accent1"/>
        <w:left w:val="single" w:sz="6" w:space="2" w:color="4F81BD" w:themeColor="accent1"/>
      </w:pBdr>
      <w:spacing w:before="300" w:after="0"/>
      <w:outlineLvl w:val="2"/>
    </w:pPr>
    <w:rPr>
      <w:caps/>
      <w:color w:val="243F60" w:themeColor="accent1" w:themeShade="7F"/>
      <w:spacing w:val="15"/>
      <w:sz w:val="22"/>
      <w:szCs w:val="22"/>
    </w:rPr>
  </w:style>
  <w:style w:type="paragraph" w:styleId="Ttulo4">
    <w:name w:val="heading 4"/>
    <w:basedOn w:val="Normal"/>
    <w:next w:val="Normal"/>
    <w:link w:val="Ttulo4Car"/>
    <w:uiPriority w:val="9"/>
    <w:semiHidden/>
    <w:unhideWhenUsed/>
    <w:qFormat/>
    <w:rsid w:val="00DA3915"/>
    <w:pPr>
      <w:pBdr>
        <w:top w:val="dotted" w:sz="6" w:space="2" w:color="4F81BD" w:themeColor="accent1"/>
        <w:left w:val="dotted" w:sz="6" w:space="2" w:color="4F81BD" w:themeColor="accent1"/>
      </w:pBdr>
      <w:spacing w:before="300" w:after="0"/>
      <w:outlineLvl w:val="3"/>
    </w:pPr>
    <w:rPr>
      <w:caps/>
      <w:color w:val="365F91" w:themeColor="accent1" w:themeShade="BF"/>
      <w:spacing w:val="10"/>
      <w:sz w:val="22"/>
      <w:szCs w:val="22"/>
    </w:rPr>
  </w:style>
  <w:style w:type="paragraph" w:styleId="Ttulo5">
    <w:name w:val="heading 5"/>
    <w:basedOn w:val="Normal"/>
    <w:next w:val="Normal"/>
    <w:link w:val="Ttulo5Car"/>
    <w:uiPriority w:val="9"/>
    <w:semiHidden/>
    <w:unhideWhenUsed/>
    <w:qFormat/>
    <w:rsid w:val="00DA3915"/>
    <w:pPr>
      <w:pBdr>
        <w:bottom w:val="single" w:sz="6" w:space="1" w:color="4F81BD" w:themeColor="accent1"/>
      </w:pBdr>
      <w:spacing w:before="300" w:after="0"/>
      <w:outlineLvl w:val="4"/>
    </w:pPr>
    <w:rPr>
      <w:caps/>
      <w:color w:val="365F91" w:themeColor="accent1" w:themeShade="BF"/>
      <w:spacing w:val="10"/>
      <w:sz w:val="22"/>
      <w:szCs w:val="22"/>
    </w:rPr>
  </w:style>
  <w:style w:type="paragraph" w:styleId="Ttulo6">
    <w:name w:val="heading 6"/>
    <w:basedOn w:val="Normal"/>
    <w:next w:val="Normal"/>
    <w:link w:val="Ttulo6Car"/>
    <w:uiPriority w:val="9"/>
    <w:semiHidden/>
    <w:unhideWhenUsed/>
    <w:qFormat/>
    <w:rsid w:val="00DA3915"/>
    <w:pPr>
      <w:pBdr>
        <w:bottom w:val="dotted" w:sz="6" w:space="1" w:color="4F81BD" w:themeColor="accent1"/>
      </w:pBdr>
      <w:spacing w:before="300" w:after="0"/>
      <w:outlineLvl w:val="5"/>
    </w:pPr>
    <w:rPr>
      <w:caps/>
      <w:color w:val="365F91" w:themeColor="accent1" w:themeShade="BF"/>
      <w:spacing w:val="10"/>
      <w:sz w:val="22"/>
      <w:szCs w:val="22"/>
    </w:rPr>
  </w:style>
  <w:style w:type="paragraph" w:styleId="Ttulo7">
    <w:name w:val="heading 7"/>
    <w:basedOn w:val="Normal"/>
    <w:next w:val="Normal"/>
    <w:link w:val="Ttulo7Car"/>
    <w:uiPriority w:val="9"/>
    <w:semiHidden/>
    <w:unhideWhenUsed/>
    <w:qFormat/>
    <w:rsid w:val="00DA3915"/>
    <w:pPr>
      <w:spacing w:before="300" w:after="0"/>
      <w:outlineLvl w:val="6"/>
    </w:pPr>
    <w:rPr>
      <w:caps/>
      <w:color w:val="365F91" w:themeColor="accent1" w:themeShade="BF"/>
      <w:spacing w:val="10"/>
      <w:sz w:val="22"/>
      <w:szCs w:val="22"/>
    </w:rPr>
  </w:style>
  <w:style w:type="paragraph" w:styleId="Ttulo8">
    <w:name w:val="heading 8"/>
    <w:basedOn w:val="Normal"/>
    <w:next w:val="Normal"/>
    <w:link w:val="Ttulo8Car"/>
    <w:uiPriority w:val="9"/>
    <w:semiHidden/>
    <w:unhideWhenUsed/>
    <w:qFormat/>
    <w:rsid w:val="00DA3915"/>
    <w:pPr>
      <w:spacing w:before="300" w:after="0"/>
      <w:outlineLvl w:val="7"/>
    </w:pPr>
    <w:rPr>
      <w:caps/>
      <w:spacing w:val="10"/>
      <w:sz w:val="18"/>
      <w:szCs w:val="18"/>
    </w:rPr>
  </w:style>
  <w:style w:type="paragraph" w:styleId="Ttulo9">
    <w:name w:val="heading 9"/>
    <w:basedOn w:val="Normal"/>
    <w:next w:val="Normal"/>
    <w:link w:val="Ttulo9Car"/>
    <w:uiPriority w:val="9"/>
    <w:semiHidden/>
    <w:unhideWhenUsed/>
    <w:qFormat/>
    <w:rsid w:val="00DA3915"/>
    <w:pPr>
      <w:spacing w:before="300" w:after="0"/>
      <w:outlineLvl w:val="8"/>
    </w:pPr>
    <w:rPr>
      <w:i/>
      <w:caps/>
      <w:spacing w:val="10"/>
      <w:sz w:val="18"/>
      <w:szCs w:val="1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rsid w:val="00242BCF"/>
    <w:rPr>
      <w:sz w:val="16"/>
      <w:szCs w:val="16"/>
    </w:rPr>
  </w:style>
  <w:style w:type="paragraph" w:styleId="Textocomentario">
    <w:name w:val="annotation text"/>
    <w:basedOn w:val="Normal"/>
    <w:link w:val="TextocomentarioCar"/>
    <w:semiHidden/>
    <w:rsid w:val="00242BCF"/>
    <w:pPr>
      <w:spacing w:after="0" w:line="240" w:lineRule="auto"/>
    </w:pPr>
    <w:rPr>
      <w:rFonts w:ascii="Times New Roman" w:eastAsia="Times New Roman" w:hAnsi="Times New Roman" w:cs="Times New Roman"/>
      <w:lang w:val="es-ES" w:eastAsia="es-ES"/>
    </w:rPr>
  </w:style>
  <w:style w:type="character" w:customStyle="1" w:styleId="TextocomentarioCar">
    <w:name w:val="Texto comentario Car"/>
    <w:basedOn w:val="Fuentedeprrafopredeter"/>
    <w:link w:val="Textocomentario"/>
    <w:semiHidden/>
    <w:rsid w:val="00242BCF"/>
    <w:rPr>
      <w:rFonts w:ascii="Times New Roman" w:eastAsia="Times New Roman" w:hAnsi="Times New Roman" w:cs="Times New Roman"/>
      <w:sz w:val="20"/>
      <w:szCs w:val="20"/>
      <w:lang w:val="es-ES" w:eastAsia="es-ES"/>
    </w:rPr>
  </w:style>
  <w:style w:type="character" w:styleId="Hipervnculo">
    <w:name w:val="Hyperlink"/>
    <w:basedOn w:val="Fuentedeprrafopredeter"/>
    <w:uiPriority w:val="99"/>
    <w:unhideWhenUsed/>
    <w:rsid w:val="00242BCF"/>
    <w:rPr>
      <w:color w:val="0000FF" w:themeColor="hyperlink"/>
      <w:u w:val="single"/>
    </w:rPr>
  </w:style>
  <w:style w:type="paragraph" w:styleId="Textodeglobo">
    <w:name w:val="Balloon Text"/>
    <w:basedOn w:val="Normal"/>
    <w:link w:val="TextodegloboCar"/>
    <w:uiPriority w:val="99"/>
    <w:semiHidden/>
    <w:unhideWhenUsed/>
    <w:rsid w:val="00242BC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42BCF"/>
    <w:rPr>
      <w:rFonts w:ascii="Tahoma" w:hAnsi="Tahoma" w:cs="Tahoma"/>
      <w:sz w:val="16"/>
      <w:szCs w:val="16"/>
    </w:rPr>
  </w:style>
  <w:style w:type="paragraph" w:styleId="Prrafodelista">
    <w:name w:val="List Paragraph"/>
    <w:basedOn w:val="Normal"/>
    <w:uiPriority w:val="34"/>
    <w:qFormat/>
    <w:rsid w:val="00DA3915"/>
    <w:pPr>
      <w:ind w:left="720"/>
      <w:contextualSpacing/>
    </w:pPr>
  </w:style>
  <w:style w:type="paragraph" w:styleId="Asuntodelcomentario">
    <w:name w:val="annotation subject"/>
    <w:basedOn w:val="Textocomentario"/>
    <w:next w:val="Textocomentario"/>
    <w:link w:val="AsuntodelcomentarioCar"/>
    <w:uiPriority w:val="99"/>
    <w:semiHidden/>
    <w:unhideWhenUsed/>
    <w:rsid w:val="008B64A3"/>
    <w:pPr>
      <w:spacing w:after="200"/>
    </w:pPr>
    <w:rPr>
      <w:rFonts w:asciiTheme="minorHAnsi" w:eastAsiaTheme="minorHAnsi" w:hAnsiTheme="minorHAnsi" w:cstheme="minorBidi"/>
      <w:b/>
      <w:bCs/>
      <w:lang w:val="es-CL" w:eastAsia="en-US"/>
    </w:rPr>
  </w:style>
  <w:style w:type="character" w:customStyle="1" w:styleId="AsuntodelcomentarioCar">
    <w:name w:val="Asunto del comentario Car"/>
    <w:basedOn w:val="TextocomentarioCar"/>
    <w:link w:val="Asuntodelcomentario"/>
    <w:uiPriority w:val="99"/>
    <w:semiHidden/>
    <w:rsid w:val="008B64A3"/>
    <w:rPr>
      <w:rFonts w:ascii="Times New Roman" w:eastAsia="Times New Roman" w:hAnsi="Times New Roman" w:cs="Times New Roman"/>
      <w:b/>
      <w:bCs/>
      <w:sz w:val="20"/>
      <w:szCs w:val="20"/>
      <w:lang w:val="es-ES" w:eastAsia="es-ES"/>
    </w:rPr>
  </w:style>
  <w:style w:type="paragraph" w:styleId="Listaconvietas">
    <w:name w:val="List Bullet"/>
    <w:basedOn w:val="Normal"/>
    <w:autoRedefine/>
    <w:rsid w:val="00865A92"/>
    <w:pPr>
      <w:numPr>
        <w:numId w:val="6"/>
      </w:numPr>
      <w:spacing w:after="0" w:line="240" w:lineRule="auto"/>
      <w:jc w:val="both"/>
    </w:pPr>
    <w:rPr>
      <w:rFonts w:ascii="Arial" w:eastAsia="Times New Roman" w:hAnsi="Arial" w:cs="Arial"/>
      <w:lang w:val="es-ES" w:eastAsia="es-ES"/>
    </w:rPr>
  </w:style>
  <w:style w:type="paragraph" w:styleId="Encabezado">
    <w:name w:val="header"/>
    <w:basedOn w:val="Normal"/>
    <w:link w:val="EncabezadoCar"/>
    <w:uiPriority w:val="99"/>
    <w:unhideWhenUsed/>
    <w:rsid w:val="00EC178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C178E"/>
  </w:style>
  <w:style w:type="paragraph" w:styleId="Piedepgina">
    <w:name w:val="footer"/>
    <w:basedOn w:val="Normal"/>
    <w:link w:val="PiedepginaCar"/>
    <w:uiPriority w:val="99"/>
    <w:unhideWhenUsed/>
    <w:rsid w:val="00EC178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C178E"/>
  </w:style>
  <w:style w:type="character" w:customStyle="1" w:styleId="Ttulo1Car">
    <w:name w:val="Título 1 Car"/>
    <w:basedOn w:val="Fuentedeprrafopredeter"/>
    <w:link w:val="Ttulo1"/>
    <w:uiPriority w:val="9"/>
    <w:rsid w:val="00DA3915"/>
    <w:rPr>
      <w:b/>
      <w:bCs/>
      <w:caps/>
      <w:color w:val="FFFFFF" w:themeColor="background1"/>
      <w:spacing w:val="15"/>
      <w:shd w:val="clear" w:color="auto" w:fill="4F81BD" w:themeFill="accent1"/>
    </w:rPr>
  </w:style>
  <w:style w:type="character" w:customStyle="1" w:styleId="Ttulo2Car">
    <w:name w:val="Título 2 Car"/>
    <w:basedOn w:val="Fuentedeprrafopredeter"/>
    <w:link w:val="Ttulo2"/>
    <w:uiPriority w:val="9"/>
    <w:rsid w:val="00DA3915"/>
    <w:rPr>
      <w:caps/>
      <w:spacing w:val="15"/>
      <w:shd w:val="clear" w:color="auto" w:fill="DBE5F1" w:themeFill="accent1" w:themeFillTint="33"/>
    </w:rPr>
  </w:style>
  <w:style w:type="character" w:customStyle="1" w:styleId="Ttulo3Car">
    <w:name w:val="Título 3 Car"/>
    <w:basedOn w:val="Fuentedeprrafopredeter"/>
    <w:link w:val="Ttulo3"/>
    <w:uiPriority w:val="9"/>
    <w:semiHidden/>
    <w:rsid w:val="00DA3915"/>
    <w:rPr>
      <w:caps/>
      <w:color w:val="243F60" w:themeColor="accent1" w:themeShade="7F"/>
      <w:spacing w:val="15"/>
    </w:rPr>
  </w:style>
  <w:style w:type="character" w:customStyle="1" w:styleId="Ttulo4Car">
    <w:name w:val="Título 4 Car"/>
    <w:basedOn w:val="Fuentedeprrafopredeter"/>
    <w:link w:val="Ttulo4"/>
    <w:uiPriority w:val="9"/>
    <w:semiHidden/>
    <w:rsid w:val="00DA3915"/>
    <w:rPr>
      <w:caps/>
      <w:color w:val="365F91" w:themeColor="accent1" w:themeShade="BF"/>
      <w:spacing w:val="10"/>
    </w:rPr>
  </w:style>
  <w:style w:type="character" w:customStyle="1" w:styleId="Ttulo5Car">
    <w:name w:val="Título 5 Car"/>
    <w:basedOn w:val="Fuentedeprrafopredeter"/>
    <w:link w:val="Ttulo5"/>
    <w:uiPriority w:val="9"/>
    <w:semiHidden/>
    <w:rsid w:val="00DA3915"/>
    <w:rPr>
      <w:caps/>
      <w:color w:val="365F91" w:themeColor="accent1" w:themeShade="BF"/>
      <w:spacing w:val="10"/>
    </w:rPr>
  </w:style>
  <w:style w:type="character" w:customStyle="1" w:styleId="Ttulo6Car">
    <w:name w:val="Título 6 Car"/>
    <w:basedOn w:val="Fuentedeprrafopredeter"/>
    <w:link w:val="Ttulo6"/>
    <w:uiPriority w:val="9"/>
    <w:semiHidden/>
    <w:rsid w:val="00DA3915"/>
    <w:rPr>
      <w:caps/>
      <w:color w:val="365F91" w:themeColor="accent1" w:themeShade="BF"/>
      <w:spacing w:val="10"/>
    </w:rPr>
  </w:style>
  <w:style w:type="character" w:customStyle="1" w:styleId="Ttulo7Car">
    <w:name w:val="Título 7 Car"/>
    <w:basedOn w:val="Fuentedeprrafopredeter"/>
    <w:link w:val="Ttulo7"/>
    <w:uiPriority w:val="9"/>
    <w:semiHidden/>
    <w:rsid w:val="00DA3915"/>
    <w:rPr>
      <w:caps/>
      <w:color w:val="365F91" w:themeColor="accent1" w:themeShade="BF"/>
      <w:spacing w:val="10"/>
    </w:rPr>
  </w:style>
  <w:style w:type="character" w:customStyle="1" w:styleId="Ttulo8Car">
    <w:name w:val="Título 8 Car"/>
    <w:basedOn w:val="Fuentedeprrafopredeter"/>
    <w:link w:val="Ttulo8"/>
    <w:uiPriority w:val="9"/>
    <w:semiHidden/>
    <w:rsid w:val="00DA3915"/>
    <w:rPr>
      <w:caps/>
      <w:spacing w:val="10"/>
      <w:sz w:val="18"/>
      <w:szCs w:val="18"/>
    </w:rPr>
  </w:style>
  <w:style w:type="character" w:customStyle="1" w:styleId="Ttulo9Car">
    <w:name w:val="Título 9 Car"/>
    <w:basedOn w:val="Fuentedeprrafopredeter"/>
    <w:link w:val="Ttulo9"/>
    <w:uiPriority w:val="9"/>
    <w:semiHidden/>
    <w:rsid w:val="00DA3915"/>
    <w:rPr>
      <w:i/>
      <w:caps/>
      <w:spacing w:val="10"/>
      <w:sz w:val="18"/>
      <w:szCs w:val="18"/>
    </w:rPr>
  </w:style>
  <w:style w:type="paragraph" w:styleId="Epgrafe">
    <w:name w:val="caption"/>
    <w:basedOn w:val="Normal"/>
    <w:next w:val="Normal"/>
    <w:uiPriority w:val="35"/>
    <w:semiHidden/>
    <w:unhideWhenUsed/>
    <w:qFormat/>
    <w:rsid w:val="00DA3915"/>
    <w:rPr>
      <w:b/>
      <w:bCs/>
      <w:color w:val="365F91" w:themeColor="accent1" w:themeShade="BF"/>
      <w:sz w:val="16"/>
      <w:szCs w:val="16"/>
    </w:rPr>
  </w:style>
  <w:style w:type="paragraph" w:styleId="Ttulo">
    <w:name w:val="Title"/>
    <w:basedOn w:val="Normal"/>
    <w:next w:val="Normal"/>
    <w:link w:val="TtuloCar"/>
    <w:uiPriority w:val="10"/>
    <w:qFormat/>
    <w:rsid w:val="00DA3915"/>
    <w:pPr>
      <w:spacing w:before="720"/>
    </w:pPr>
    <w:rPr>
      <w:caps/>
      <w:color w:val="4F81BD" w:themeColor="accent1"/>
      <w:spacing w:val="10"/>
      <w:kern w:val="28"/>
      <w:sz w:val="52"/>
      <w:szCs w:val="52"/>
    </w:rPr>
  </w:style>
  <w:style w:type="character" w:customStyle="1" w:styleId="TtuloCar">
    <w:name w:val="Título Car"/>
    <w:basedOn w:val="Fuentedeprrafopredeter"/>
    <w:link w:val="Ttulo"/>
    <w:uiPriority w:val="10"/>
    <w:rsid w:val="00DA3915"/>
    <w:rPr>
      <w:caps/>
      <w:color w:val="4F81BD" w:themeColor="accent1"/>
      <w:spacing w:val="10"/>
      <w:kern w:val="28"/>
      <w:sz w:val="52"/>
      <w:szCs w:val="52"/>
    </w:rPr>
  </w:style>
  <w:style w:type="paragraph" w:styleId="Subttulo">
    <w:name w:val="Subtitle"/>
    <w:basedOn w:val="Normal"/>
    <w:next w:val="Normal"/>
    <w:link w:val="SubttuloCar"/>
    <w:uiPriority w:val="11"/>
    <w:qFormat/>
    <w:rsid w:val="00DA3915"/>
    <w:pPr>
      <w:spacing w:after="1000" w:line="240" w:lineRule="auto"/>
    </w:pPr>
    <w:rPr>
      <w:caps/>
      <w:color w:val="595959" w:themeColor="text1" w:themeTint="A6"/>
      <w:spacing w:val="10"/>
      <w:sz w:val="24"/>
      <w:szCs w:val="24"/>
    </w:rPr>
  </w:style>
  <w:style w:type="character" w:customStyle="1" w:styleId="SubttuloCar">
    <w:name w:val="Subtítulo Car"/>
    <w:basedOn w:val="Fuentedeprrafopredeter"/>
    <w:link w:val="Subttulo"/>
    <w:uiPriority w:val="11"/>
    <w:rsid w:val="00DA3915"/>
    <w:rPr>
      <w:caps/>
      <w:color w:val="595959" w:themeColor="text1" w:themeTint="A6"/>
      <w:spacing w:val="10"/>
      <w:sz w:val="24"/>
      <w:szCs w:val="24"/>
    </w:rPr>
  </w:style>
  <w:style w:type="character" w:styleId="Textoennegrita">
    <w:name w:val="Strong"/>
    <w:uiPriority w:val="22"/>
    <w:qFormat/>
    <w:rsid w:val="00DA3915"/>
    <w:rPr>
      <w:b/>
      <w:bCs/>
    </w:rPr>
  </w:style>
  <w:style w:type="character" w:styleId="Enfasis">
    <w:name w:val="Emphasis"/>
    <w:uiPriority w:val="20"/>
    <w:qFormat/>
    <w:rsid w:val="00DA3915"/>
    <w:rPr>
      <w:rFonts w:ascii="Calibri" w:hAnsi="Calibri"/>
      <w:i w:val="0"/>
      <w:caps/>
      <w:color w:val="243F60" w:themeColor="accent1" w:themeShade="7F"/>
      <w:spacing w:val="5"/>
      <w:sz w:val="24"/>
    </w:rPr>
  </w:style>
  <w:style w:type="paragraph" w:styleId="Sinespaciado">
    <w:name w:val="No Spacing"/>
    <w:basedOn w:val="Normal"/>
    <w:link w:val="SinespaciadoCar"/>
    <w:uiPriority w:val="1"/>
    <w:qFormat/>
    <w:rsid w:val="00DA3915"/>
    <w:pPr>
      <w:spacing w:before="0" w:after="0" w:line="240" w:lineRule="auto"/>
    </w:pPr>
  </w:style>
  <w:style w:type="character" w:customStyle="1" w:styleId="SinespaciadoCar">
    <w:name w:val="Sin espaciado Car"/>
    <w:basedOn w:val="Fuentedeprrafopredeter"/>
    <w:link w:val="Sinespaciado"/>
    <w:uiPriority w:val="1"/>
    <w:rsid w:val="00DA3915"/>
    <w:rPr>
      <w:sz w:val="20"/>
      <w:szCs w:val="20"/>
    </w:rPr>
  </w:style>
  <w:style w:type="paragraph" w:styleId="Cita">
    <w:name w:val="Quote"/>
    <w:basedOn w:val="Normal"/>
    <w:next w:val="Normal"/>
    <w:link w:val="CitaCar"/>
    <w:uiPriority w:val="29"/>
    <w:qFormat/>
    <w:rsid w:val="00DA3915"/>
    <w:rPr>
      <w:i/>
      <w:iCs/>
    </w:rPr>
  </w:style>
  <w:style w:type="character" w:customStyle="1" w:styleId="CitaCar">
    <w:name w:val="Cita Car"/>
    <w:basedOn w:val="Fuentedeprrafopredeter"/>
    <w:link w:val="Cita"/>
    <w:uiPriority w:val="29"/>
    <w:rsid w:val="00DA3915"/>
    <w:rPr>
      <w:i/>
      <w:iCs/>
      <w:sz w:val="20"/>
      <w:szCs w:val="20"/>
    </w:rPr>
  </w:style>
  <w:style w:type="paragraph" w:styleId="Citaintensa">
    <w:name w:val="Intense Quote"/>
    <w:basedOn w:val="Normal"/>
    <w:next w:val="Normal"/>
    <w:link w:val="CitaintensaCar"/>
    <w:uiPriority w:val="30"/>
    <w:qFormat/>
    <w:rsid w:val="00DA3915"/>
    <w:pPr>
      <w:pBdr>
        <w:top w:val="single" w:sz="4" w:space="10" w:color="4F81BD" w:themeColor="accent1"/>
        <w:left w:val="single" w:sz="4" w:space="10" w:color="4F81BD" w:themeColor="accent1"/>
      </w:pBdr>
      <w:spacing w:after="0"/>
      <w:ind w:left="1296" w:right="1152"/>
      <w:jc w:val="both"/>
    </w:pPr>
    <w:rPr>
      <w:i/>
      <w:iCs/>
      <w:color w:val="4F81BD" w:themeColor="accent1"/>
    </w:rPr>
  </w:style>
  <w:style w:type="character" w:customStyle="1" w:styleId="CitaintensaCar">
    <w:name w:val="Cita intensa Car"/>
    <w:basedOn w:val="Fuentedeprrafopredeter"/>
    <w:link w:val="Citaintensa"/>
    <w:uiPriority w:val="30"/>
    <w:rsid w:val="00DA3915"/>
    <w:rPr>
      <w:i/>
      <w:iCs/>
      <w:color w:val="4F81BD" w:themeColor="accent1"/>
      <w:sz w:val="20"/>
      <w:szCs w:val="20"/>
    </w:rPr>
  </w:style>
  <w:style w:type="character" w:styleId="nfasissutil">
    <w:name w:val="Subtle Emphasis"/>
    <w:uiPriority w:val="19"/>
    <w:qFormat/>
    <w:rsid w:val="00DA3915"/>
    <w:rPr>
      <w:i/>
      <w:iCs/>
      <w:color w:val="243F60" w:themeColor="accent1" w:themeShade="7F"/>
    </w:rPr>
  </w:style>
  <w:style w:type="character" w:styleId="nfasisintenso">
    <w:name w:val="Intense Emphasis"/>
    <w:uiPriority w:val="21"/>
    <w:qFormat/>
    <w:rsid w:val="00DA3915"/>
    <w:rPr>
      <w:b/>
      <w:bCs/>
      <w:caps/>
      <w:color w:val="243F60" w:themeColor="accent1" w:themeShade="7F"/>
      <w:spacing w:val="10"/>
    </w:rPr>
  </w:style>
  <w:style w:type="character" w:styleId="Referenciasutil">
    <w:name w:val="Subtle Reference"/>
    <w:uiPriority w:val="31"/>
    <w:qFormat/>
    <w:rsid w:val="00DA3915"/>
    <w:rPr>
      <w:b/>
      <w:bCs/>
      <w:color w:val="4F81BD" w:themeColor="accent1"/>
    </w:rPr>
  </w:style>
  <w:style w:type="character" w:styleId="Referenciaintensa">
    <w:name w:val="Intense Reference"/>
    <w:uiPriority w:val="32"/>
    <w:qFormat/>
    <w:rsid w:val="00DA3915"/>
    <w:rPr>
      <w:b/>
      <w:bCs/>
      <w:i/>
      <w:iCs/>
      <w:caps/>
      <w:color w:val="4F81BD" w:themeColor="accent1"/>
    </w:rPr>
  </w:style>
  <w:style w:type="character" w:styleId="Ttulodelibro">
    <w:name w:val="Book Title"/>
    <w:uiPriority w:val="33"/>
    <w:qFormat/>
    <w:rsid w:val="00DA3915"/>
    <w:rPr>
      <w:b/>
      <w:bCs/>
      <w:i/>
      <w:iCs/>
      <w:spacing w:val="9"/>
    </w:rPr>
  </w:style>
  <w:style w:type="paragraph" w:styleId="Encabezadodetabladecontenido">
    <w:name w:val="TOC Heading"/>
    <w:basedOn w:val="Ttulo1"/>
    <w:next w:val="Normal"/>
    <w:uiPriority w:val="39"/>
    <w:semiHidden/>
    <w:unhideWhenUsed/>
    <w:qFormat/>
    <w:rsid w:val="00DA3915"/>
    <w:pPr>
      <w:outlineLvl w:val="9"/>
    </w:pPr>
    <w:rPr>
      <w:lang w:bidi="en-US"/>
    </w:rPr>
  </w:style>
  <w:style w:type="paragraph" w:styleId="Revisin">
    <w:name w:val="Revision"/>
    <w:hidden/>
    <w:uiPriority w:val="99"/>
    <w:semiHidden/>
    <w:rsid w:val="00AA1DE3"/>
    <w:pPr>
      <w:spacing w:before="0" w:after="0" w:line="240" w:lineRule="auto"/>
    </w:pPr>
    <w:rPr>
      <w:sz w:val="20"/>
      <w:szCs w:val="20"/>
    </w:rPr>
  </w:style>
  <w:style w:type="table" w:styleId="Tablaconcuadrcula">
    <w:name w:val="Table Grid"/>
    <w:basedOn w:val="Tablanormal"/>
    <w:rsid w:val="00C03DD7"/>
    <w:pPr>
      <w:spacing w:before="0" w:after="0" w:line="240" w:lineRule="auto"/>
    </w:pPr>
    <w:rPr>
      <w:rFonts w:ascii="Times New Roman" w:eastAsia="Times New Roman" w:hAnsi="Times New Roman"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visitado">
    <w:name w:val="FollowedHyperlink"/>
    <w:basedOn w:val="Fuentedeprrafopredeter"/>
    <w:uiPriority w:val="99"/>
    <w:semiHidden/>
    <w:unhideWhenUsed/>
    <w:rsid w:val="00354570"/>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n-US" w:bidi="ar-SA"/>
      </w:rPr>
    </w:rPrDefault>
    <w:pPrDefault>
      <w:pPr>
        <w:spacing w:before="200"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3915"/>
    <w:rPr>
      <w:sz w:val="20"/>
      <w:szCs w:val="20"/>
    </w:rPr>
  </w:style>
  <w:style w:type="paragraph" w:styleId="Ttulo1">
    <w:name w:val="heading 1"/>
    <w:basedOn w:val="Normal"/>
    <w:next w:val="Normal"/>
    <w:link w:val="Ttulo1Car"/>
    <w:uiPriority w:val="9"/>
    <w:qFormat/>
    <w:rsid w:val="00DA3915"/>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after="0"/>
      <w:outlineLvl w:val="0"/>
    </w:pPr>
    <w:rPr>
      <w:b/>
      <w:bCs/>
      <w:caps/>
      <w:color w:val="FFFFFF" w:themeColor="background1"/>
      <w:spacing w:val="15"/>
      <w:sz w:val="22"/>
      <w:szCs w:val="22"/>
    </w:rPr>
  </w:style>
  <w:style w:type="paragraph" w:styleId="Ttulo2">
    <w:name w:val="heading 2"/>
    <w:basedOn w:val="Normal"/>
    <w:next w:val="Normal"/>
    <w:link w:val="Ttulo2Car"/>
    <w:uiPriority w:val="9"/>
    <w:unhideWhenUsed/>
    <w:qFormat/>
    <w:rsid w:val="00DA3915"/>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after="0"/>
      <w:outlineLvl w:val="1"/>
    </w:pPr>
    <w:rPr>
      <w:caps/>
      <w:spacing w:val="15"/>
      <w:sz w:val="22"/>
      <w:szCs w:val="22"/>
    </w:rPr>
  </w:style>
  <w:style w:type="paragraph" w:styleId="Ttulo3">
    <w:name w:val="heading 3"/>
    <w:basedOn w:val="Normal"/>
    <w:next w:val="Normal"/>
    <w:link w:val="Ttulo3Car"/>
    <w:uiPriority w:val="9"/>
    <w:semiHidden/>
    <w:unhideWhenUsed/>
    <w:qFormat/>
    <w:rsid w:val="00DA3915"/>
    <w:pPr>
      <w:pBdr>
        <w:top w:val="single" w:sz="6" w:space="2" w:color="4F81BD" w:themeColor="accent1"/>
        <w:left w:val="single" w:sz="6" w:space="2" w:color="4F81BD" w:themeColor="accent1"/>
      </w:pBdr>
      <w:spacing w:before="300" w:after="0"/>
      <w:outlineLvl w:val="2"/>
    </w:pPr>
    <w:rPr>
      <w:caps/>
      <w:color w:val="243F60" w:themeColor="accent1" w:themeShade="7F"/>
      <w:spacing w:val="15"/>
      <w:sz w:val="22"/>
      <w:szCs w:val="22"/>
    </w:rPr>
  </w:style>
  <w:style w:type="paragraph" w:styleId="Ttulo4">
    <w:name w:val="heading 4"/>
    <w:basedOn w:val="Normal"/>
    <w:next w:val="Normal"/>
    <w:link w:val="Ttulo4Car"/>
    <w:uiPriority w:val="9"/>
    <w:semiHidden/>
    <w:unhideWhenUsed/>
    <w:qFormat/>
    <w:rsid w:val="00DA3915"/>
    <w:pPr>
      <w:pBdr>
        <w:top w:val="dotted" w:sz="6" w:space="2" w:color="4F81BD" w:themeColor="accent1"/>
        <w:left w:val="dotted" w:sz="6" w:space="2" w:color="4F81BD" w:themeColor="accent1"/>
      </w:pBdr>
      <w:spacing w:before="300" w:after="0"/>
      <w:outlineLvl w:val="3"/>
    </w:pPr>
    <w:rPr>
      <w:caps/>
      <w:color w:val="365F91" w:themeColor="accent1" w:themeShade="BF"/>
      <w:spacing w:val="10"/>
      <w:sz w:val="22"/>
      <w:szCs w:val="22"/>
    </w:rPr>
  </w:style>
  <w:style w:type="paragraph" w:styleId="Ttulo5">
    <w:name w:val="heading 5"/>
    <w:basedOn w:val="Normal"/>
    <w:next w:val="Normal"/>
    <w:link w:val="Ttulo5Car"/>
    <w:uiPriority w:val="9"/>
    <w:semiHidden/>
    <w:unhideWhenUsed/>
    <w:qFormat/>
    <w:rsid w:val="00DA3915"/>
    <w:pPr>
      <w:pBdr>
        <w:bottom w:val="single" w:sz="6" w:space="1" w:color="4F81BD" w:themeColor="accent1"/>
      </w:pBdr>
      <w:spacing w:before="300" w:after="0"/>
      <w:outlineLvl w:val="4"/>
    </w:pPr>
    <w:rPr>
      <w:caps/>
      <w:color w:val="365F91" w:themeColor="accent1" w:themeShade="BF"/>
      <w:spacing w:val="10"/>
      <w:sz w:val="22"/>
      <w:szCs w:val="22"/>
    </w:rPr>
  </w:style>
  <w:style w:type="paragraph" w:styleId="Ttulo6">
    <w:name w:val="heading 6"/>
    <w:basedOn w:val="Normal"/>
    <w:next w:val="Normal"/>
    <w:link w:val="Ttulo6Car"/>
    <w:uiPriority w:val="9"/>
    <w:semiHidden/>
    <w:unhideWhenUsed/>
    <w:qFormat/>
    <w:rsid w:val="00DA3915"/>
    <w:pPr>
      <w:pBdr>
        <w:bottom w:val="dotted" w:sz="6" w:space="1" w:color="4F81BD" w:themeColor="accent1"/>
      </w:pBdr>
      <w:spacing w:before="300" w:after="0"/>
      <w:outlineLvl w:val="5"/>
    </w:pPr>
    <w:rPr>
      <w:caps/>
      <w:color w:val="365F91" w:themeColor="accent1" w:themeShade="BF"/>
      <w:spacing w:val="10"/>
      <w:sz w:val="22"/>
      <w:szCs w:val="22"/>
    </w:rPr>
  </w:style>
  <w:style w:type="paragraph" w:styleId="Ttulo7">
    <w:name w:val="heading 7"/>
    <w:basedOn w:val="Normal"/>
    <w:next w:val="Normal"/>
    <w:link w:val="Ttulo7Car"/>
    <w:uiPriority w:val="9"/>
    <w:semiHidden/>
    <w:unhideWhenUsed/>
    <w:qFormat/>
    <w:rsid w:val="00DA3915"/>
    <w:pPr>
      <w:spacing w:before="300" w:after="0"/>
      <w:outlineLvl w:val="6"/>
    </w:pPr>
    <w:rPr>
      <w:caps/>
      <w:color w:val="365F91" w:themeColor="accent1" w:themeShade="BF"/>
      <w:spacing w:val="10"/>
      <w:sz w:val="22"/>
      <w:szCs w:val="22"/>
    </w:rPr>
  </w:style>
  <w:style w:type="paragraph" w:styleId="Ttulo8">
    <w:name w:val="heading 8"/>
    <w:basedOn w:val="Normal"/>
    <w:next w:val="Normal"/>
    <w:link w:val="Ttulo8Car"/>
    <w:uiPriority w:val="9"/>
    <w:semiHidden/>
    <w:unhideWhenUsed/>
    <w:qFormat/>
    <w:rsid w:val="00DA3915"/>
    <w:pPr>
      <w:spacing w:before="300" w:after="0"/>
      <w:outlineLvl w:val="7"/>
    </w:pPr>
    <w:rPr>
      <w:caps/>
      <w:spacing w:val="10"/>
      <w:sz w:val="18"/>
      <w:szCs w:val="18"/>
    </w:rPr>
  </w:style>
  <w:style w:type="paragraph" w:styleId="Ttulo9">
    <w:name w:val="heading 9"/>
    <w:basedOn w:val="Normal"/>
    <w:next w:val="Normal"/>
    <w:link w:val="Ttulo9Car"/>
    <w:uiPriority w:val="9"/>
    <w:semiHidden/>
    <w:unhideWhenUsed/>
    <w:qFormat/>
    <w:rsid w:val="00DA3915"/>
    <w:pPr>
      <w:spacing w:before="300" w:after="0"/>
      <w:outlineLvl w:val="8"/>
    </w:pPr>
    <w:rPr>
      <w:i/>
      <w:caps/>
      <w:spacing w:val="10"/>
      <w:sz w:val="18"/>
      <w:szCs w:val="1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rsid w:val="00242BCF"/>
    <w:rPr>
      <w:sz w:val="16"/>
      <w:szCs w:val="16"/>
    </w:rPr>
  </w:style>
  <w:style w:type="paragraph" w:styleId="Textocomentario">
    <w:name w:val="annotation text"/>
    <w:basedOn w:val="Normal"/>
    <w:link w:val="TextocomentarioCar"/>
    <w:semiHidden/>
    <w:rsid w:val="00242BCF"/>
    <w:pPr>
      <w:spacing w:after="0" w:line="240" w:lineRule="auto"/>
    </w:pPr>
    <w:rPr>
      <w:rFonts w:ascii="Times New Roman" w:eastAsia="Times New Roman" w:hAnsi="Times New Roman" w:cs="Times New Roman"/>
      <w:lang w:val="es-ES" w:eastAsia="es-ES"/>
    </w:rPr>
  </w:style>
  <w:style w:type="character" w:customStyle="1" w:styleId="TextocomentarioCar">
    <w:name w:val="Texto comentario Car"/>
    <w:basedOn w:val="Fuentedeprrafopredeter"/>
    <w:link w:val="Textocomentario"/>
    <w:semiHidden/>
    <w:rsid w:val="00242BCF"/>
    <w:rPr>
      <w:rFonts w:ascii="Times New Roman" w:eastAsia="Times New Roman" w:hAnsi="Times New Roman" w:cs="Times New Roman"/>
      <w:sz w:val="20"/>
      <w:szCs w:val="20"/>
      <w:lang w:val="es-ES" w:eastAsia="es-ES"/>
    </w:rPr>
  </w:style>
  <w:style w:type="character" w:styleId="Hipervnculo">
    <w:name w:val="Hyperlink"/>
    <w:basedOn w:val="Fuentedeprrafopredeter"/>
    <w:uiPriority w:val="99"/>
    <w:unhideWhenUsed/>
    <w:rsid w:val="00242BCF"/>
    <w:rPr>
      <w:color w:val="0000FF" w:themeColor="hyperlink"/>
      <w:u w:val="single"/>
    </w:rPr>
  </w:style>
  <w:style w:type="paragraph" w:styleId="Textodeglobo">
    <w:name w:val="Balloon Text"/>
    <w:basedOn w:val="Normal"/>
    <w:link w:val="TextodegloboCar"/>
    <w:uiPriority w:val="99"/>
    <w:semiHidden/>
    <w:unhideWhenUsed/>
    <w:rsid w:val="00242BC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42BCF"/>
    <w:rPr>
      <w:rFonts w:ascii="Tahoma" w:hAnsi="Tahoma" w:cs="Tahoma"/>
      <w:sz w:val="16"/>
      <w:szCs w:val="16"/>
    </w:rPr>
  </w:style>
  <w:style w:type="paragraph" w:styleId="Prrafodelista">
    <w:name w:val="List Paragraph"/>
    <w:basedOn w:val="Normal"/>
    <w:uiPriority w:val="34"/>
    <w:qFormat/>
    <w:rsid w:val="00DA3915"/>
    <w:pPr>
      <w:ind w:left="720"/>
      <w:contextualSpacing/>
    </w:pPr>
  </w:style>
  <w:style w:type="paragraph" w:styleId="Asuntodelcomentario">
    <w:name w:val="annotation subject"/>
    <w:basedOn w:val="Textocomentario"/>
    <w:next w:val="Textocomentario"/>
    <w:link w:val="AsuntodelcomentarioCar"/>
    <w:uiPriority w:val="99"/>
    <w:semiHidden/>
    <w:unhideWhenUsed/>
    <w:rsid w:val="008B64A3"/>
    <w:pPr>
      <w:spacing w:after="200"/>
    </w:pPr>
    <w:rPr>
      <w:rFonts w:asciiTheme="minorHAnsi" w:eastAsiaTheme="minorHAnsi" w:hAnsiTheme="minorHAnsi" w:cstheme="minorBidi"/>
      <w:b/>
      <w:bCs/>
      <w:lang w:val="es-CL" w:eastAsia="en-US"/>
    </w:rPr>
  </w:style>
  <w:style w:type="character" w:customStyle="1" w:styleId="AsuntodelcomentarioCar">
    <w:name w:val="Asunto del comentario Car"/>
    <w:basedOn w:val="TextocomentarioCar"/>
    <w:link w:val="Asuntodelcomentario"/>
    <w:uiPriority w:val="99"/>
    <w:semiHidden/>
    <w:rsid w:val="008B64A3"/>
    <w:rPr>
      <w:rFonts w:ascii="Times New Roman" w:eastAsia="Times New Roman" w:hAnsi="Times New Roman" w:cs="Times New Roman"/>
      <w:b/>
      <w:bCs/>
      <w:sz w:val="20"/>
      <w:szCs w:val="20"/>
      <w:lang w:val="es-ES" w:eastAsia="es-ES"/>
    </w:rPr>
  </w:style>
  <w:style w:type="paragraph" w:styleId="Listaconvietas">
    <w:name w:val="List Bullet"/>
    <w:basedOn w:val="Normal"/>
    <w:autoRedefine/>
    <w:rsid w:val="00865A92"/>
    <w:pPr>
      <w:numPr>
        <w:numId w:val="6"/>
      </w:numPr>
      <w:spacing w:after="0" w:line="240" w:lineRule="auto"/>
      <w:jc w:val="both"/>
    </w:pPr>
    <w:rPr>
      <w:rFonts w:ascii="Arial" w:eastAsia="Times New Roman" w:hAnsi="Arial" w:cs="Arial"/>
      <w:lang w:val="es-ES" w:eastAsia="es-ES"/>
    </w:rPr>
  </w:style>
  <w:style w:type="paragraph" w:styleId="Encabezado">
    <w:name w:val="header"/>
    <w:basedOn w:val="Normal"/>
    <w:link w:val="EncabezadoCar"/>
    <w:uiPriority w:val="99"/>
    <w:unhideWhenUsed/>
    <w:rsid w:val="00EC178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C178E"/>
  </w:style>
  <w:style w:type="paragraph" w:styleId="Piedepgina">
    <w:name w:val="footer"/>
    <w:basedOn w:val="Normal"/>
    <w:link w:val="PiedepginaCar"/>
    <w:uiPriority w:val="99"/>
    <w:unhideWhenUsed/>
    <w:rsid w:val="00EC178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C178E"/>
  </w:style>
  <w:style w:type="character" w:customStyle="1" w:styleId="Ttulo1Car">
    <w:name w:val="Título 1 Car"/>
    <w:basedOn w:val="Fuentedeprrafopredeter"/>
    <w:link w:val="Ttulo1"/>
    <w:uiPriority w:val="9"/>
    <w:rsid w:val="00DA3915"/>
    <w:rPr>
      <w:b/>
      <w:bCs/>
      <w:caps/>
      <w:color w:val="FFFFFF" w:themeColor="background1"/>
      <w:spacing w:val="15"/>
      <w:shd w:val="clear" w:color="auto" w:fill="4F81BD" w:themeFill="accent1"/>
    </w:rPr>
  </w:style>
  <w:style w:type="character" w:customStyle="1" w:styleId="Ttulo2Car">
    <w:name w:val="Título 2 Car"/>
    <w:basedOn w:val="Fuentedeprrafopredeter"/>
    <w:link w:val="Ttulo2"/>
    <w:uiPriority w:val="9"/>
    <w:rsid w:val="00DA3915"/>
    <w:rPr>
      <w:caps/>
      <w:spacing w:val="15"/>
      <w:shd w:val="clear" w:color="auto" w:fill="DBE5F1" w:themeFill="accent1" w:themeFillTint="33"/>
    </w:rPr>
  </w:style>
  <w:style w:type="character" w:customStyle="1" w:styleId="Ttulo3Car">
    <w:name w:val="Título 3 Car"/>
    <w:basedOn w:val="Fuentedeprrafopredeter"/>
    <w:link w:val="Ttulo3"/>
    <w:uiPriority w:val="9"/>
    <w:semiHidden/>
    <w:rsid w:val="00DA3915"/>
    <w:rPr>
      <w:caps/>
      <w:color w:val="243F60" w:themeColor="accent1" w:themeShade="7F"/>
      <w:spacing w:val="15"/>
    </w:rPr>
  </w:style>
  <w:style w:type="character" w:customStyle="1" w:styleId="Ttulo4Car">
    <w:name w:val="Título 4 Car"/>
    <w:basedOn w:val="Fuentedeprrafopredeter"/>
    <w:link w:val="Ttulo4"/>
    <w:uiPriority w:val="9"/>
    <w:semiHidden/>
    <w:rsid w:val="00DA3915"/>
    <w:rPr>
      <w:caps/>
      <w:color w:val="365F91" w:themeColor="accent1" w:themeShade="BF"/>
      <w:spacing w:val="10"/>
    </w:rPr>
  </w:style>
  <w:style w:type="character" w:customStyle="1" w:styleId="Ttulo5Car">
    <w:name w:val="Título 5 Car"/>
    <w:basedOn w:val="Fuentedeprrafopredeter"/>
    <w:link w:val="Ttulo5"/>
    <w:uiPriority w:val="9"/>
    <w:semiHidden/>
    <w:rsid w:val="00DA3915"/>
    <w:rPr>
      <w:caps/>
      <w:color w:val="365F91" w:themeColor="accent1" w:themeShade="BF"/>
      <w:spacing w:val="10"/>
    </w:rPr>
  </w:style>
  <w:style w:type="character" w:customStyle="1" w:styleId="Ttulo6Car">
    <w:name w:val="Título 6 Car"/>
    <w:basedOn w:val="Fuentedeprrafopredeter"/>
    <w:link w:val="Ttulo6"/>
    <w:uiPriority w:val="9"/>
    <w:semiHidden/>
    <w:rsid w:val="00DA3915"/>
    <w:rPr>
      <w:caps/>
      <w:color w:val="365F91" w:themeColor="accent1" w:themeShade="BF"/>
      <w:spacing w:val="10"/>
    </w:rPr>
  </w:style>
  <w:style w:type="character" w:customStyle="1" w:styleId="Ttulo7Car">
    <w:name w:val="Título 7 Car"/>
    <w:basedOn w:val="Fuentedeprrafopredeter"/>
    <w:link w:val="Ttulo7"/>
    <w:uiPriority w:val="9"/>
    <w:semiHidden/>
    <w:rsid w:val="00DA3915"/>
    <w:rPr>
      <w:caps/>
      <w:color w:val="365F91" w:themeColor="accent1" w:themeShade="BF"/>
      <w:spacing w:val="10"/>
    </w:rPr>
  </w:style>
  <w:style w:type="character" w:customStyle="1" w:styleId="Ttulo8Car">
    <w:name w:val="Título 8 Car"/>
    <w:basedOn w:val="Fuentedeprrafopredeter"/>
    <w:link w:val="Ttulo8"/>
    <w:uiPriority w:val="9"/>
    <w:semiHidden/>
    <w:rsid w:val="00DA3915"/>
    <w:rPr>
      <w:caps/>
      <w:spacing w:val="10"/>
      <w:sz w:val="18"/>
      <w:szCs w:val="18"/>
    </w:rPr>
  </w:style>
  <w:style w:type="character" w:customStyle="1" w:styleId="Ttulo9Car">
    <w:name w:val="Título 9 Car"/>
    <w:basedOn w:val="Fuentedeprrafopredeter"/>
    <w:link w:val="Ttulo9"/>
    <w:uiPriority w:val="9"/>
    <w:semiHidden/>
    <w:rsid w:val="00DA3915"/>
    <w:rPr>
      <w:i/>
      <w:caps/>
      <w:spacing w:val="10"/>
      <w:sz w:val="18"/>
      <w:szCs w:val="18"/>
    </w:rPr>
  </w:style>
  <w:style w:type="paragraph" w:styleId="Epgrafe">
    <w:name w:val="caption"/>
    <w:basedOn w:val="Normal"/>
    <w:next w:val="Normal"/>
    <w:uiPriority w:val="35"/>
    <w:semiHidden/>
    <w:unhideWhenUsed/>
    <w:qFormat/>
    <w:rsid w:val="00DA3915"/>
    <w:rPr>
      <w:b/>
      <w:bCs/>
      <w:color w:val="365F91" w:themeColor="accent1" w:themeShade="BF"/>
      <w:sz w:val="16"/>
      <w:szCs w:val="16"/>
    </w:rPr>
  </w:style>
  <w:style w:type="paragraph" w:styleId="Ttulo">
    <w:name w:val="Title"/>
    <w:basedOn w:val="Normal"/>
    <w:next w:val="Normal"/>
    <w:link w:val="TtuloCar"/>
    <w:uiPriority w:val="10"/>
    <w:qFormat/>
    <w:rsid w:val="00DA3915"/>
    <w:pPr>
      <w:spacing w:before="720"/>
    </w:pPr>
    <w:rPr>
      <w:caps/>
      <w:color w:val="4F81BD" w:themeColor="accent1"/>
      <w:spacing w:val="10"/>
      <w:kern w:val="28"/>
      <w:sz w:val="52"/>
      <w:szCs w:val="52"/>
    </w:rPr>
  </w:style>
  <w:style w:type="character" w:customStyle="1" w:styleId="TtuloCar">
    <w:name w:val="Título Car"/>
    <w:basedOn w:val="Fuentedeprrafopredeter"/>
    <w:link w:val="Ttulo"/>
    <w:uiPriority w:val="10"/>
    <w:rsid w:val="00DA3915"/>
    <w:rPr>
      <w:caps/>
      <w:color w:val="4F81BD" w:themeColor="accent1"/>
      <w:spacing w:val="10"/>
      <w:kern w:val="28"/>
      <w:sz w:val="52"/>
      <w:szCs w:val="52"/>
    </w:rPr>
  </w:style>
  <w:style w:type="paragraph" w:styleId="Subttulo">
    <w:name w:val="Subtitle"/>
    <w:basedOn w:val="Normal"/>
    <w:next w:val="Normal"/>
    <w:link w:val="SubttuloCar"/>
    <w:uiPriority w:val="11"/>
    <w:qFormat/>
    <w:rsid w:val="00DA3915"/>
    <w:pPr>
      <w:spacing w:after="1000" w:line="240" w:lineRule="auto"/>
    </w:pPr>
    <w:rPr>
      <w:caps/>
      <w:color w:val="595959" w:themeColor="text1" w:themeTint="A6"/>
      <w:spacing w:val="10"/>
      <w:sz w:val="24"/>
      <w:szCs w:val="24"/>
    </w:rPr>
  </w:style>
  <w:style w:type="character" w:customStyle="1" w:styleId="SubttuloCar">
    <w:name w:val="Subtítulo Car"/>
    <w:basedOn w:val="Fuentedeprrafopredeter"/>
    <w:link w:val="Subttulo"/>
    <w:uiPriority w:val="11"/>
    <w:rsid w:val="00DA3915"/>
    <w:rPr>
      <w:caps/>
      <w:color w:val="595959" w:themeColor="text1" w:themeTint="A6"/>
      <w:spacing w:val="10"/>
      <w:sz w:val="24"/>
      <w:szCs w:val="24"/>
    </w:rPr>
  </w:style>
  <w:style w:type="character" w:styleId="Textoennegrita">
    <w:name w:val="Strong"/>
    <w:uiPriority w:val="22"/>
    <w:qFormat/>
    <w:rsid w:val="00DA3915"/>
    <w:rPr>
      <w:b/>
      <w:bCs/>
    </w:rPr>
  </w:style>
  <w:style w:type="character" w:styleId="Enfasis">
    <w:name w:val="Emphasis"/>
    <w:uiPriority w:val="20"/>
    <w:qFormat/>
    <w:rsid w:val="00DA3915"/>
    <w:rPr>
      <w:rFonts w:ascii="Calibri" w:hAnsi="Calibri"/>
      <w:i w:val="0"/>
      <w:caps/>
      <w:color w:val="243F60" w:themeColor="accent1" w:themeShade="7F"/>
      <w:spacing w:val="5"/>
      <w:sz w:val="24"/>
    </w:rPr>
  </w:style>
  <w:style w:type="paragraph" w:styleId="Sinespaciado">
    <w:name w:val="No Spacing"/>
    <w:basedOn w:val="Normal"/>
    <w:link w:val="SinespaciadoCar"/>
    <w:uiPriority w:val="1"/>
    <w:qFormat/>
    <w:rsid w:val="00DA3915"/>
    <w:pPr>
      <w:spacing w:before="0" w:after="0" w:line="240" w:lineRule="auto"/>
    </w:pPr>
  </w:style>
  <w:style w:type="character" w:customStyle="1" w:styleId="SinespaciadoCar">
    <w:name w:val="Sin espaciado Car"/>
    <w:basedOn w:val="Fuentedeprrafopredeter"/>
    <w:link w:val="Sinespaciado"/>
    <w:uiPriority w:val="1"/>
    <w:rsid w:val="00DA3915"/>
    <w:rPr>
      <w:sz w:val="20"/>
      <w:szCs w:val="20"/>
    </w:rPr>
  </w:style>
  <w:style w:type="paragraph" w:styleId="Cita">
    <w:name w:val="Quote"/>
    <w:basedOn w:val="Normal"/>
    <w:next w:val="Normal"/>
    <w:link w:val="CitaCar"/>
    <w:uiPriority w:val="29"/>
    <w:qFormat/>
    <w:rsid w:val="00DA3915"/>
    <w:rPr>
      <w:i/>
      <w:iCs/>
    </w:rPr>
  </w:style>
  <w:style w:type="character" w:customStyle="1" w:styleId="CitaCar">
    <w:name w:val="Cita Car"/>
    <w:basedOn w:val="Fuentedeprrafopredeter"/>
    <w:link w:val="Cita"/>
    <w:uiPriority w:val="29"/>
    <w:rsid w:val="00DA3915"/>
    <w:rPr>
      <w:i/>
      <w:iCs/>
      <w:sz w:val="20"/>
      <w:szCs w:val="20"/>
    </w:rPr>
  </w:style>
  <w:style w:type="paragraph" w:styleId="Citaintensa">
    <w:name w:val="Intense Quote"/>
    <w:basedOn w:val="Normal"/>
    <w:next w:val="Normal"/>
    <w:link w:val="CitaintensaCar"/>
    <w:uiPriority w:val="30"/>
    <w:qFormat/>
    <w:rsid w:val="00DA3915"/>
    <w:pPr>
      <w:pBdr>
        <w:top w:val="single" w:sz="4" w:space="10" w:color="4F81BD" w:themeColor="accent1"/>
        <w:left w:val="single" w:sz="4" w:space="10" w:color="4F81BD" w:themeColor="accent1"/>
      </w:pBdr>
      <w:spacing w:after="0"/>
      <w:ind w:left="1296" w:right="1152"/>
      <w:jc w:val="both"/>
    </w:pPr>
    <w:rPr>
      <w:i/>
      <w:iCs/>
      <w:color w:val="4F81BD" w:themeColor="accent1"/>
    </w:rPr>
  </w:style>
  <w:style w:type="character" w:customStyle="1" w:styleId="CitaintensaCar">
    <w:name w:val="Cita intensa Car"/>
    <w:basedOn w:val="Fuentedeprrafopredeter"/>
    <w:link w:val="Citaintensa"/>
    <w:uiPriority w:val="30"/>
    <w:rsid w:val="00DA3915"/>
    <w:rPr>
      <w:i/>
      <w:iCs/>
      <w:color w:val="4F81BD" w:themeColor="accent1"/>
      <w:sz w:val="20"/>
      <w:szCs w:val="20"/>
    </w:rPr>
  </w:style>
  <w:style w:type="character" w:styleId="nfasissutil">
    <w:name w:val="Subtle Emphasis"/>
    <w:uiPriority w:val="19"/>
    <w:qFormat/>
    <w:rsid w:val="00DA3915"/>
    <w:rPr>
      <w:i/>
      <w:iCs/>
      <w:color w:val="243F60" w:themeColor="accent1" w:themeShade="7F"/>
    </w:rPr>
  </w:style>
  <w:style w:type="character" w:styleId="nfasisintenso">
    <w:name w:val="Intense Emphasis"/>
    <w:uiPriority w:val="21"/>
    <w:qFormat/>
    <w:rsid w:val="00DA3915"/>
    <w:rPr>
      <w:b/>
      <w:bCs/>
      <w:caps/>
      <w:color w:val="243F60" w:themeColor="accent1" w:themeShade="7F"/>
      <w:spacing w:val="10"/>
    </w:rPr>
  </w:style>
  <w:style w:type="character" w:styleId="Referenciasutil">
    <w:name w:val="Subtle Reference"/>
    <w:uiPriority w:val="31"/>
    <w:qFormat/>
    <w:rsid w:val="00DA3915"/>
    <w:rPr>
      <w:b/>
      <w:bCs/>
      <w:color w:val="4F81BD" w:themeColor="accent1"/>
    </w:rPr>
  </w:style>
  <w:style w:type="character" w:styleId="Referenciaintensa">
    <w:name w:val="Intense Reference"/>
    <w:uiPriority w:val="32"/>
    <w:qFormat/>
    <w:rsid w:val="00DA3915"/>
    <w:rPr>
      <w:b/>
      <w:bCs/>
      <w:i/>
      <w:iCs/>
      <w:caps/>
      <w:color w:val="4F81BD" w:themeColor="accent1"/>
    </w:rPr>
  </w:style>
  <w:style w:type="character" w:styleId="Ttulodelibro">
    <w:name w:val="Book Title"/>
    <w:uiPriority w:val="33"/>
    <w:qFormat/>
    <w:rsid w:val="00DA3915"/>
    <w:rPr>
      <w:b/>
      <w:bCs/>
      <w:i/>
      <w:iCs/>
      <w:spacing w:val="9"/>
    </w:rPr>
  </w:style>
  <w:style w:type="paragraph" w:styleId="Encabezadodetabladecontenido">
    <w:name w:val="TOC Heading"/>
    <w:basedOn w:val="Ttulo1"/>
    <w:next w:val="Normal"/>
    <w:uiPriority w:val="39"/>
    <w:semiHidden/>
    <w:unhideWhenUsed/>
    <w:qFormat/>
    <w:rsid w:val="00DA3915"/>
    <w:pPr>
      <w:outlineLvl w:val="9"/>
    </w:pPr>
    <w:rPr>
      <w:lang w:bidi="en-US"/>
    </w:rPr>
  </w:style>
  <w:style w:type="paragraph" w:styleId="Revisin">
    <w:name w:val="Revision"/>
    <w:hidden/>
    <w:uiPriority w:val="99"/>
    <w:semiHidden/>
    <w:rsid w:val="00AA1DE3"/>
    <w:pPr>
      <w:spacing w:before="0" w:after="0" w:line="240" w:lineRule="auto"/>
    </w:pPr>
    <w:rPr>
      <w:sz w:val="20"/>
      <w:szCs w:val="20"/>
    </w:rPr>
  </w:style>
  <w:style w:type="table" w:styleId="Tablaconcuadrcula">
    <w:name w:val="Table Grid"/>
    <w:basedOn w:val="Tablanormal"/>
    <w:rsid w:val="00C03DD7"/>
    <w:pPr>
      <w:spacing w:before="0" w:after="0" w:line="240" w:lineRule="auto"/>
    </w:pPr>
    <w:rPr>
      <w:rFonts w:ascii="Times New Roman" w:eastAsia="Times New Roman" w:hAnsi="Times New Roman"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visitado">
    <w:name w:val="FollowedHyperlink"/>
    <w:basedOn w:val="Fuentedeprrafopredeter"/>
    <w:uiPriority w:val="99"/>
    <w:semiHidden/>
    <w:unhideWhenUsed/>
    <w:rsid w:val="0035457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9" Type="http://schemas.microsoft.com/office/2011/relationships/people" Target="people.xml"/><Relationship Id="rId20" Type="http://schemas.microsoft.com/office/2011/relationships/commentsExtended" Target="commentsExtended.xml"/><Relationship Id="rId10" Type="http://schemas.openxmlformats.org/officeDocument/2006/relationships/hyperlink" Target="mailto:legal.vid@u.uchile.cl" TargetMode="External"/><Relationship Id="rId11" Type="http://schemas.openxmlformats.org/officeDocument/2006/relationships/hyperlink" Target="mailto:c.munoz@u.uchile.cl" TargetMode="External"/><Relationship Id="rId12" Type="http://schemas.openxmlformats.org/officeDocument/2006/relationships/hyperlink" Target="mailto:m.orellana@u.uchile.cl" TargetMode="External"/><Relationship Id="rId13" Type="http://schemas.openxmlformats.org/officeDocument/2006/relationships/hyperlink" Target="mailto:vfarren@u.uchile.cl" TargetMode="External"/><Relationship Id="rId14" Type="http://schemas.openxmlformats.org/officeDocument/2006/relationships/header" Target="header1.xml"/><Relationship Id="rId15" Type="http://schemas.openxmlformats.org/officeDocument/2006/relationships/header" Target="header2.xml"/><Relationship Id="rId16" Type="http://schemas.openxmlformats.org/officeDocument/2006/relationships/fontTable" Target="fontTable.xml"/><Relationship Id="rId17" Type="http://schemas.openxmlformats.org/officeDocument/2006/relationships/glossaryDocument" Target="glossary/document.xml"/><Relationship Id="rId1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www.uchile.cl/investigacion"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519BD86A14CBB842A3782E9BD4F6D474"/>
        <w:category>
          <w:name w:val="General"/>
          <w:gallery w:val="placeholder"/>
        </w:category>
        <w:types>
          <w:type w:val="bbPlcHdr"/>
        </w:types>
        <w:behaviors>
          <w:behavior w:val="content"/>
        </w:behaviors>
        <w:guid w:val="{3050ABBD-9B0B-3E4B-8B09-E17EE4F00AD8}"/>
      </w:docPartPr>
      <w:docPartBody>
        <w:p w:rsidR="002B5F6D" w:rsidRDefault="00D930F9" w:rsidP="00D930F9">
          <w:pPr>
            <w:pStyle w:val="519BD86A14CBB842A3782E9BD4F6D474"/>
          </w:pPr>
          <w:r>
            <w:rPr>
              <w:lang w:val="es-ES"/>
            </w:rPr>
            <w:t>[Escriba texto]</w:t>
          </w:r>
        </w:p>
      </w:docPartBody>
    </w:docPart>
    <w:docPart>
      <w:docPartPr>
        <w:name w:val="FBF0A4348A7B0040A055868EC0C19316"/>
        <w:category>
          <w:name w:val="General"/>
          <w:gallery w:val="placeholder"/>
        </w:category>
        <w:types>
          <w:type w:val="bbPlcHdr"/>
        </w:types>
        <w:behaviors>
          <w:behavior w:val="content"/>
        </w:behaviors>
        <w:guid w:val="{CB3393E6-3289-1F40-8137-684675754BA2}"/>
      </w:docPartPr>
      <w:docPartBody>
        <w:p w:rsidR="002B5F6D" w:rsidRDefault="00D930F9" w:rsidP="00D930F9">
          <w:pPr>
            <w:pStyle w:val="FBF0A4348A7B0040A055868EC0C19316"/>
          </w:pPr>
          <w:r>
            <w:rPr>
              <w:lang w:val="es-ES"/>
            </w:rPr>
            <w:t>[Escriba texto]</w:t>
          </w:r>
        </w:p>
      </w:docPartBody>
    </w:docPart>
    <w:docPart>
      <w:docPartPr>
        <w:name w:val="A3B1EBD05178E14ABF88C94DA5909175"/>
        <w:category>
          <w:name w:val="General"/>
          <w:gallery w:val="placeholder"/>
        </w:category>
        <w:types>
          <w:type w:val="bbPlcHdr"/>
        </w:types>
        <w:behaviors>
          <w:behavior w:val="content"/>
        </w:behaviors>
        <w:guid w:val="{80CA0312-2921-2249-B233-CA66710723BA}"/>
      </w:docPartPr>
      <w:docPartBody>
        <w:p w:rsidR="002B5F6D" w:rsidRDefault="00D930F9" w:rsidP="00D930F9">
          <w:pPr>
            <w:pStyle w:val="A3B1EBD05178E14ABF88C94DA5909175"/>
          </w:pPr>
          <w:r>
            <w:rPr>
              <w:lang w:val="es-ES"/>
            </w:rPr>
            <w:t>[Escriba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明朝">
    <w:panose1 w:val="00000000000000000000"/>
    <w:charset w:val="80"/>
    <w:family w:val="roman"/>
    <w:notTrueType/>
    <w:pitch w:val="fixed"/>
    <w:sig w:usb0="00000001" w:usb1="08070000" w:usb2="00000010" w:usb3="00000000" w:csb0="00020000" w:csb1="00000000"/>
  </w:font>
  <w:font w:name="Tahoma">
    <w:panose1 w:val="020B0604030504040204"/>
    <w:charset w:val="00"/>
    <w:family w:val="auto"/>
    <w:pitch w:val="variable"/>
    <w:sig w:usb0="E1002AFF" w:usb1="C000605B" w:usb2="00000029" w:usb3="00000000" w:csb0="000101FF"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30F9"/>
    <w:rsid w:val="002B5F6D"/>
    <w:rsid w:val="00737447"/>
    <w:rsid w:val="007A5559"/>
    <w:rsid w:val="009F068C"/>
    <w:rsid w:val="00D930F9"/>
    <w:rsid w:val="00DD5561"/>
    <w:rsid w:val="00F3737A"/>
  </w:rsids>
  <m:mathPr>
    <m:mathFont m:val="Cambria Math"/>
    <m:brkBin m:val="before"/>
    <m:brkBinSub m:val="--"/>
    <m:smallFrac m:val="0"/>
    <m:dispDef/>
    <m:lMargin m:val="0"/>
    <m:rMargin m:val="0"/>
    <m:defJc m:val="centerGroup"/>
    <m:wrapIndent m:val="1440"/>
    <m:intLim m:val="subSup"/>
    <m:naryLim m:val="undOvr"/>
  </m:mathPr>
  <w:themeFontLang w:val="es-CL"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C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19BD86A14CBB842A3782E9BD4F6D474">
    <w:name w:val="519BD86A14CBB842A3782E9BD4F6D474"/>
    <w:rsid w:val="00D930F9"/>
  </w:style>
  <w:style w:type="paragraph" w:customStyle="1" w:styleId="FBF0A4348A7B0040A055868EC0C19316">
    <w:name w:val="FBF0A4348A7B0040A055868EC0C19316"/>
    <w:rsid w:val="00D930F9"/>
  </w:style>
  <w:style w:type="paragraph" w:customStyle="1" w:styleId="A3B1EBD05178E14ABF88C94DA5909175">
    <w:name w:val="A3B1EBD05178E14ABF88C94DA5909175"/>
    <w:rsid w:val="00D930F9"/>
  </w:style>
  <w:style w:type="paragraph" w:customStyle="1" w:styleId="5EAFEB43E1746A459E0FCF080DA1A775">
    <w:name w:val="5EAFEB43E1746A459E0FCF080DA1A775"/>
    <w:rsid w:val="00D930F9"/>
  </w:style>
  <w:style w:type="paragraph" w:customStyle="1" w:styleId="79F76531DA3B124595D47EB3EFF4AB21">
    <w:name w:val="79F76531DA3B124595D47EB3EFF4AB21"/>
    <w:rsid w:val="00D930F9"/>
  </w:style>
  <w:style w:type="paragraph" w:customStyle="1" w:styleId="ECD9B7B77675454CA35619CB02D0016B">
    <w:name w:val="ECD9B7B77675454CA35619CB02D0016B"/>
    <w:rsid w:val="00D930F9"/>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C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19BD86A14CBB842A3782E9BD4F6D474">
    <w:name w:val="519BD86A14CBB842A3782E9BD4F6D474"/>
    <w:rsid w:val="00D930F9"/>
  </w:style>
  <w:style w:type="paragraph" w:customStyle="1" w:styleId="FBF0A4348A7B0040A055868EC0C19316">
    <w:name w:val="FBF0A4348A7B0040A055868EC0C19316"/>
    <w:rsid w:val="00D930F9"/>
  </w:style>
  <w:style w:type="paragraph" w:customStyle="1" w:styleId="A3B1EBD05178E14ABF88C94DA5909175">
    <w:name w:val="A3B1EBD05178E14ABF88C94DA5909175"/>
    <w:rsid w:val="00D930F9"/>
  </w:style>
  <w:style w:type="paragraph" w:customStyle="1" w:styleId="5EAFEB43E1746A459E0FCF080DA1A775">
    <w:name w:val="5EAFEB43E1746A459E0FCF080DA1A775"/>
    <w:rsid w:val="00D930F9"/>
  </w:style>
  <w:style w:type="paragraph" w:customStyle="1" w:styleId="79F76531DA3B124595D47EB3EFF4AB21">
    <w:name w:val="79F76531DA3B124595D47EB3EFF4AB21"/>
    <w:rsid w:val="00D930F9"/>
  </w:style>
  <w:style w:type="paragraph" w:customStyle="1" w:styleId="ECD9B7B77675454CA35619CB02D0016B">
    <w:name w:val="ECD9B7B77675454CA35619CB02D0016B"/>
    <w:rsid w:val="00D930F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08BED7-8ADE-DD4D-B621-134A21364A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7</Pages>
  <Words>2657</Words>
  <Characters>14615</Characters>
  <Application>Microsoft Macintosh Word</Application>
  <DocSecurity>0</DocSecurity>
  <Lines>121</Lines>
  <Paragraphs>34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17238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Vicente Grubsic</dc:creator>
  <cp:lastModifiedBy>Carolina Muñoz</cp:lastModifiedBy>
  <cp:revision>9</cp:revision>
  <cp:lastPrinted>2015-08-11T15:25:00Z</cp:lastPrinted>
  <dcterms:created xsi:type="dcterms:W3CDTF">2015-08-11T15:05:00Z</dcterms:created>
  <dcterms:modified xsi:type="dcterms:W3CDTF">2015-09-07T21:12:00Z</dcterms:modified>
</cp:coreProperties>
</file>